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1D" w:rsidRDefault="003A6B1D" w:rsidP="003A6B1D">
      <w:pPr>
        <w:widowControl w:val="0"/>
        <w:shd w:val="clear" w:color="auto" w:fill="FFE599"/>
        <w:autoSpaceDE w:val="0"/>
        <w:autoSpaceDN w:val="0"/>
        <w:adjustRightInd w:val="0"/>
        <w:spacing w:after="0"/>
        <w:ind w:left="100" w:right="78"/>
        <w:jc w:val="both"/>
        <w:rPr>
          <w:rFonts w:cs="Calibri"/>
          <w:b/>
          <w:sz w:val="28"/>
          <w:szCs w:val="24"/>
        </w:rPr>
      </w:pPr>
      <w:bookmarkStart w:id="0" w:name="_GoBack"/>
      <w:bookmarkEnd w:id="0"/>
      <w:r>
        <w:rPr>
          <w:rFonts w:cs="Calibri"/>
          <w:b/>
          <w:sz w:val="28"/>
          <w:szCs w:val="24"/>
        </w:rPr>
        <w:t>REGLAMENTO INTERNO DE PROMOCION Y EVALUACION</w:t>
      </w:r>
    </w:p>
    <w:p w:rsidR="003A6B1D" w:rsidRPr="002F4012" w:rsidRDefault="003A6B1D" w:rsidP="003A6B1D">
      <w:pPr>
        <w:widowControl w:val="0"/>
        <w:shd w:val="clear" w:color="auto" w:fill="FFE599"/>
        <w:autoSpaceDE w:val="0"/>
        <w:autoSpaceDN w:val="0"/>
        <w:adjustRightInd w:val="0"/>
        <w:spacing w:after="0"/>
        <w:ind w:left="100" w:right="78"/>
        <w:jc w:val="both"/>
        <w:rPr>
          <w:rFonts w:cs="Calibri"/>
          <w:b/>
          <w:sz w:val="28"/>
          <w:szCs w:val="24"/>
        </w:rPr>
      </w:pPr>
      <w:r w:rsidRPr="00A4389F">
        <w:rPr>
          <w:rFonts w:cs="Calibri"/>
          <w:b/>
          <w:sz w:val="28"/>
          <w:szCs w:val="24"/>
        </w:rPr>
        <w:t>ANEXO 1:</w:t>
      </w:r>
      <w:r>
        <w:rPr>
          <w:rFonts w:cs="Calibri"/>
          <w:b/>
          <w:sz w:val="28"/>
          <w:szCs w:val="24"/>
        </w:rPr>
        <w:t xml:space="preserve"> </w:t>
      </w:r>
    </w:p>
    <w:p w:rsidR="003A6B1D" w:rsidRPr="002F4012" w:rsidRDefault="003A6B1D" w:rsidP="003A6B1D">
      <w:pPr>
        <w:widowControl w:val="0"/>
        <w:autoSpaceDE w:val="0"/>
        <w:autoSpaceDN w:val="0"/>
        <w:adjustRightInd w:val="0"/>
        <w:spacing w:after="0"/>
        <w:ind w:left="100" w:right="78"/>
        <w:jc w:val="both"/>
        <w:rPr>
          <w:rFonts w:cs="Calibri"/>
          <w:sz w:val="14"/>
          <w:szCs w:val="24"/>
        </w:rPr>
      </w:pPr>
    </w:p>
    <w:p w:rsidR="003A6B1D" w:rsidRPr="002F4012" w:rsidRDefault="003A6B1D" w:rsidP="003A6B1D">
      <w:pPr>
        <w:widowControl w:val="0"/>
        <w:shd w:val="clear" w:color="auto" w:fill="FFE599"/>
        <w:autoSpaceDE w:val="0"/>
        <w:autoSpaceDN w:val="0"/>
        <w:adjustRightInd w:val="0"/>
        <w:spacing w:after="0" w:line="240" w:lineRule="auto"/>
        <w:ind w:left="100" w:right="80"/>
        <w:jc w:val="both"/>
        <w:rPr>
          <w:rFonts w:cs="Calibri"/>
          <w:b/>
          <w:sz w:val="32"/>
          <w:szCs w:val="24"/>
        </w:rPr>
      </w:pPr>
      <w:r w:rsidRPr="002F4012">
        <w:rPr>
          <w:rFonts w:cs="Calibri"/>
          <w:b/>
          <w:sz w:val="28"/>
          <w:szCs w:val="24"/>
        </w:rPr>
        <w:t>En el caso de los estudiantes con brechas de aprendizaje en relación a sus pares, con rendimiento descendido y/o que hayan repetido curso,</w:t>
      </w:r>
      <w:r w:rsidRPr="002F4012">
        <w:rPr>
          <w:rFonts w:cs="Calibri"/>
          <w:sz w:val="24"/>
          <w:szCs w:val="24"/>
        </w:rPr>
        <w:t xml:space="preserve"> </w:t>
      </w:r>
      <w:r w:rsidRPr="002F4012">
        <w:rPr>
          <w:rFonts w:cs="Calibri"/>
          <w:b/>
          <w:sz w:val="28"/>
          <w:szCs w:val="24"/>
        </w:rPr>
        <w:t>serán incorporados al Plan de acompañamiento pedagógico de acuerdo a las siguientes acciones:</w:t>
      </w:r>
    </w:p>
    <w:p w:rsidR="003A6B1D" w:rsidRPr="00EA4F39" w:rsidRDefault="003A6B1D" w:rsidP="003A6B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0"/>
        <w:jc w:val="both"/>
        <w:rPr>
          <w:rFonts w:ascii="Calibri Light" w:hAnsi="Calibri Light" w:cs="Calibri Light"/>
          <w:sz w:val="28"/>
          <w:szCs w:val="24"/>
        </w:rPr>
      </w:pPr>
      <w:r w:rsidRPr="00EA4F39">
        <w:rPr>
          <w:rFonts w:ascii="Calibri Light" w:hAnsi="Calibri Light" w:cs="Calibri Light"/>
          <w:sz w:val="28"/>
          <w:szCs w:val="24"/>
        </w:rPr>
        <w:t>Padres y Apoderados deberán asistir obligatoriamente a entrevista personal con docente y/o equipo técnico pedagógico a lo menos una vez al mes, con el fin de entregar herramientas a utilizar con sus pupilos en su estudio diario.</w:t>
      </w:r>
    </w:p>
    <w:p w:rsidR="003A6B1D" w:rsidRPr="00EA4F39" w:rsidRDefault="003A6B1D" w:rsidP="003A6B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0"/>
        <w:jc w:val="both"/>
        <w:rPr>
          <w:rFonts w:ascii="Calibri Light" w:hAnsi="Calibri Light" w:cs="Calibri Light"/>
          <w:sz w:val="28"/>
          <w:szCs w:val="24"/>
        </w:rPr>
      </w:pPr>
      <w:r w:rsidRPr="00EA4F39">
        <w:rPr>
          <w:rFonts w:ascii="Calibri Light" w:hAnsi="Calibri Light" w:cs="Calibri Light"/>
          <w:sz w:val="28"/>
          <w:szCs w:val="24"/>
        </w:rPr>
        <w:t>Dicho apoderado firmará un compromiso para apoyar a su pupilo y lograr revertir las dificultades académicas. En esa instancia, si el estudiante lo requiere el apoderado aceptará las derivaciones o instancias de apoyo que se le asignen al estudiante.</w:t>
      </w:r>
    </w:p>
    <w:p w:rsidR="003A6B1D" w:rsidRPr="00EA4F39" w:rsidRDefault="003A6B1D" w:rsidP="003A6B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0"/>
        <w:jc w:val="both"/>
        <w:rPr>
          <w:rFonts w:ascii="Calibri Light" w:hAnsi="Calibri Light" w:cs="Calibri Light"/>
          <w:sz w:val="28"/>
          <w:szCs w:val="24"/>
        </w:rPr>
      </w:pPr>
      <w:r w:rsidRPr="00EA4F39">
        <w:rPr>
          <w:rFonts w:ascii="Calibri Light" w:hAnsi="Calibri Light" w:cs="Calibri Light"/>
          <w:sz w:val="28"/>
          <w:szCs w:val="24"/>
        </w:rPr>
        <w:t xml:space="preserve">A los estudiantes que se encuentran con calificaciones inferiores a 4.0 en una o más asignaturas se les activará un protocolo de Apoyo Pedagógico coordinado por la UTP y acordado con los docentes de dichas asignaturas, con el fin de ayudar y prevenir eventuales situaciones de </w:t>
      </w:r>
      <w:proofErr w:type="spellStart"/>
      <w:r w:rsidRPr="00EA4F39">
        <w:rPr>
          <w:rFonts w:ascii="Calibri Light" w:hAnsi="Calibri Light" w:cs="Calibri Light"/>
          <w:sz w:val="28"/>
          <w:szCs w:val="24"/>
        </w:rPr>
        <w:t>repitencia</w:t>
      </w:r>
      <w:proofErr w:type="spellEnd"/>
      <w:r w:rsidRPr="00EA4F39">
        <w:rPr>
          <w:rFonts w:ascii="Calibri Light" w:hAnsi="Calibri Light" w:cs="Calibri Light"/>
          <w:sz w:val="28"/>
          <w:szCs w:val="24"/>
        </w:rPr>
        <w:t>.</w:t>
      </w:r>
    </w:p>
    <w:p w:rsidR="003A6B1D" w:rsidRPr="00EA4F39" w:rsidRDefault="003A6B1D" w:rsidP="003A6B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0"/>
        <w:jc w:val="both"/>
        <w:rPr>
          <w:rFonts w:ascii="Calibri Light" w:hAnsi="Calibri Light" w:cs="Calibri Light"/>
          <w:sz w:val="28"/>
          <w:szCs w:val="24"/>
        </w:rPr>
      </w:pPr>
      <w:r w:rsidRPr="00EA4F39">
        <w:rPr>
          <w:rFonts w:ascii="Calibri Light" w:hAnsi="Calibri Light" w:cs="Calibri Light"/>
          <w:sz w:val="28"/>
          <w:szCs w:val="24"/>
        </w:rPr>
        <w:t xml:space="preserve">En el mes de agosto, la Unidad Técnica Pedagógica con la Jefatura de Curso, revisarán el cumplimiento de los compromisos, realizando entrevistas con apoderados y estudiantes, si el caso lo amerita, y realizando la derivación a psicopedagoga/o </w:t>
      </w:r>
      <w:proofErr w:type="spellStart"/>
      <w:r w:rsidRPr="00EA4F39">
        <w:rPr>
          <w:rFonts w:ascii="Calibri Light" w:hAnsi="Calibri Light" w:cs="Calibri Light"/>
          <w:sz w:val="28"/>
          <w:szCs w:val="24"/>
        </w:rPr>
        <w:t>o</w:t>
      </w:r>
      <w:proofErr w:type="spellEnd"/>
      <w:r w:rsidRPr="00EA4F39">
        <w:rPr>
          <w:rFonts w:ascii="Calibri Light" w:hAnsi="Calibri Light" w:cs="Calibri Light"/>
          <w:sz w:val="28"/>
          <w:szCs w:val="24"/>
        </w:rPr>
        <w:t xml:space="preserve"> psicóloga/o en el caso de requerirlo.</w:t>
      </w:r>
    </w:p>
    <w:p w:rsidR="003A6B1D" w:rsidRPr="00EA4F39" w:rsidRDefault="003A6B1D" w:rsidP="003A6B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80"/>
        <w:jc w:val="both"/>
        <w:rPr>
          <w:rFonts w:ascii="Calibri Light" w:hAnsi="Calibri Light" w:cs="Calibri Light"/>
          <w:sz w:val="28"/>
          <w:szCs w:val="24"/>
        </w:rPr>
      </w:pPr>
      <w:r w:rsidRPr="00EA4F39">
        <w:rPr>
          <w:rFonts w:ascii="Calibri Light" w:hAnsi="Calibri Light" w:cs="Calibri Light"/>
          <w:sz w:val="28"/>
          <w:szCs w:val="24"/>
        </w:rPr>
        <w:t xml:space="preserve">A fines de octubre, Dirección en conjunto con la Unidad Técnico Pedagógica y Equipo de Apoyo Profesional, revisarán la situación de estos estudiantes, citando a los apoderados de los que no hayan superado su rezago académico, y que, por lo tanto, se encuentren en situación de </w:t>
      </w:r>
      <w:proofErr w:type="spellStart"/>
      <w:r w:rsidRPr="00EA4F39">
        <w:rPr>
          <w:rFonts w:ascii="Calibri Light" w:hAnsi="Calibri Light" w:cs="Calibri Light"/>
          <w:sz w:val="28"/>
          <w:szCs w:val="24"/>
        </w:rPr>
        <w:t>repitencia</w:t>
      </w:r>
      <w:proofErr w:type="spellEnd"/>
      <w:r w:rsidRPr="00EA4F39">
        <w:rPr>
          <w:rFonts w:ascii="Calibri Light" w:hAnsi="Calibri Light" w:cs="Calibri Light"/>
          <w:sz w:val="28"/>
          <w:szCs w:val="24"/>
        </w:rPr>
        <w:t>, haciéndoles firmar una notificación y toma de conocimiento.</w:t>
      </w:r>
    </w:p>
    <w:p w:rsidR="003A6B1D" w:rsidRPr="005574FA" w:rsidRDefault="003A6B1D" w:rsidP="003A6B1D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imes New Roman" w:hAnsi="Times New Roman"/>
          <w:sz w:val="28"/>
          <w:szCs w:val="24"/>
        </w:rPr>
      </w:pPr>
    </w:p>
    <w:p w:rsidR="003A6B1D" w:rsidRPr="002F4012" w:rsidRDefault="003A6B1D" w:rsidP="003A6B1D">
      <w:pPr>
        <w:widowControl w:val="0"/>
        <w:autoSpaceDE w:val="0"/>
        <w:autoSpaceDN w:val="0"/>
        <w:adjustRightInd w:val="0"/>
        <w:spacing w:before="5" w:after="0" w:line="260" w:lineRule="exact"/>
        <w:jc w:val="both"/>
        <w:rPr>
          <w:rFonts w:cs="Calibri"/>
          <w:b/>
          <w:sz w:val="28"/>
          <w:szCs w:val="24"/>
        </w:rPr>
      </w:pPr>
      <w:r w:rsidRPr="002F4012">
        <w:rPr>
          <w:rFonts w:cs="Calibri"/>
          <w:b/>
          <w:sz w:val="28"/>
          <w:szCs w:val="24"/>
        </w:rPr>
        <w:t>NOTA: Comunicación a los Padres y Apoderados de Informes de Estudio y Calificación</w:t>
      </w:r>
    </w:p>
    <w:p w:rsidR="003A6B1D" w:rsidRPr="00EA4F39" w:rsidRDefault="003A6B1D" w:rsidP="003A6B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" w:after="0" w:line="276" w:lineRule="auto"/>
        <w:jc w:val="both"/>
        <w:rPr>
          <w:rFonts w:ascii="Calibri Light" w:hAnsi="Calibri Light" w:cs="Calibri Light"/>
          <w:sz w:val="28"/>
          <w:szCs w:val="24"/>
        </w:rPr>
      </w:pPr>
      <w:r w:rsidRPr="00EA4F39">
        <w:rPr>
          <w:rFonts w:ascii="Calibri Light" w:hAnsi="Calibri Light" w:cs="Calibri Light"/>
          <w:sz w:val="28"/>
          <w:szCs w:val="24"/>
        </w:rPr>
        <w:t>El colegio entregará a los padres y apoderados, de forma trimensual, información de las notas parciales con las calificaciones obtenidas por los estudiantes y así como también, las anotaciones negativas y positivas, porcentaje de asistencia y atrasos que presente en su registro personal.</w:t>
      </w:r>
    </w:p>
    <w:p w:rsidR="003A6B1D" w:rsidRPr="005574FA" w:rsidRDefault="003A6B1D" w:rsidP="003A6B1D">
      <w:pPr>
        <w:widowControl w:val="0"/>
        <w:autoSpaceDE w:val="0"/>
        <w:autoSpaceDN w:val="0"/>
        <w:adjustRightInd w:val="0"/>
        <w:spacing w:before="5" w:after="0" w:line="276" w:lineRule="auto"/>
        <w:jc w:val="both"/>
        <w:rPr>
          <w:rFonts w:ascii="Calibri Light" w:hAnsi="Calibri Light" w:cs="Calibri Light"/>
          <w:sz w:val="6"/>
          <w:szCs w:val="24"/>
        </w:rPr>
      </w:pPr>
    </w:p>
    <w:p w:rsidR="003A6B1D" w:rsidRPr="00EA4F39" w:rsidRDefault="003A6B1D" w:rsidP="003A6B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" w:after="0" w:line="276" w:lineRule="auto"/>
        <w:jc w:val="both"/>
        <w:rPr>
          <w:rFonts w:ascii="Calibri Light" w:hAnsi="Calibri Light" w:cs="Calibri Light"/>
          <w:sz w:val="28"/>
          <w:szCs w:val="24"/>
        </w:rPr>
      </w:pPr>
      <w:r w:rsidRPr="00EA4F39">
        <w:rPr>
          <w:rFonts w:ascii="Calibri Light" w:hAnsi="Calibri Light" w:cs="Calibri Light"/>
          <w:sz w:val="28"/>
          <w:szCs w:val="24"/>
        </w:rPr>
        <w:lastRenderedPageBreak/>
        <w:t>El colegio entregará a los padres y apoderados un Informe de Calificaciones de período y el proceso de evaluación formativa, así como el de los objetivos fundamentales transversales, se dará a conocer, respectivamente, a través del Informe de Personalidad al final de cada trimestre.</w:t>
      </w:r>
    </w:p>
    <w:p w:rsidR="003A6B1D" w:rsidRPr="005574FA" w:rsidRDefault="003A6B1D" w:rsidP="003A6B1D">
      <w:pPr>
        <w:widowControl w:val="0"/>
        <w:autoSpaceDE w:val="0"/>
        <w:autoSpaceDN w:val="0"/>
        <w:adjustRightInd w:val="0"/>
        <w:spacing w:before="5" w:after="0" w:line="276" w:lineRule="auto"/>
        <w:jc w:val="both"/>
        <w:rPr>
          <w:rFonts w:ascii="Calibri Light" w:hAnsi="Calibri Light" w:cs="Calibri Light"/>
          <w:sz w:val="10"/>
          <w:szCs w:val="24"/>
        </w:rPr>
      </w:pPr>
    </w:p>
    <w:p w:rsidR="003A6B1D" w:rsidRPr="00EA4F39" w:rsidRDefault="003A6B1D" w:rsidP="003A6B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" w:after="0" w:line="276" w:lineRule="auto"/>
        <w:jc w:val="both"/>
        <w:rPr>
          <w:rFonts w:ascii="Calibri Light" w:hAnsi="Calibri Light" w:cs="Calibri Light"/>
          <w:sz w:val="28"/>
          <w:szCs w:val="24"/>
        </w:rPr>
      </w:pPr>
      <w:r w:rsidRPr="00EA4F39">
        <w:rPr>
          <w:rFonts w:ascii="Calibri Light" w:hAnsi="Calibri Light" w:cs="Calibri Light"/>
          <w:sz w:val="28"/>
          <w:szCs w:val="24"/>
        </w:rPr>
        <w:t>Sin perjuicio de lo anterior, es deber del apoderado informarse sobre el proceso educativo de su pupilo, a través de las distintas instancias de información que el establecimiento ofrece (</w:t>
      </w:r>
      <w:proofErr w:type="spellStart"/>
      <w:r w:rsidRPr="00EA4F39">
        <w:rPr>
          <w:rFonts w:ascii="Calibri Light" w:hAnsi="Calibri Light" w:cs="Calibri Light"/>
          <w:sz w:val="28"/>
          <w:szCs w:val="24"/>
        </w:rPr>
        <w:t>on</w:t>
      </w:r>
      <w:proofErr w:type="spellEnd"/>
      <w:r w:rsidRPr="00EA4F39">
        <w:rPr>
          <w:rFonts w:ascii="Calibri Light" w:hAnsi="Calibri Light" w:cs="Calibri Light"/>
          <w:sz w:val="28"/>
          <w:szCs w:val="24"/>
        </w:rPr>
        <w:t xml:space="preserve"> line/presencial), en caso de no recibir los informes anteriormente señalados.</w:t>
      </w:r>
    </w:p>
    <w:p w:rsidR="003A6B1D" w:rsidRPr="005574FA" w:rsidRDefault="003A6B1D" w:rsidP="003A6B1D">
      <w:pPr>
        <w:widowControl w:val="0"/>
        <w:autoSpaceDE w:val="0"/>
        <w:autoSpaceDN w:val="0"/>
        <w:adjustRightInd w:val="0"/>
        <w:spacing w:before="5" w:after="0" w:line="276" w:lineRule="auto"/>
        <w:ind w:firstLine="60"/>
        <w:jc w:val="both"/>
        <w:rPr>
          <w:rFonts w:ascii="Calibri Light" w:hAnsi="Calibri Light" w:cs="Calibri Light"/>
          <w:sz w:val="8"/>
          <w:szCs w:val="24"/>
        </w:rPr>
      </w:pPr>
    </w:p>
    <w:p w:rsidR="003A6B1D" w:rsidRPr="00EA4F39" w:rsidRDefault="003A6B1D" w:rsidP="003A6B1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" w:after="0" w:line="276" w:lineRule="auto"/>
        <w:jc w:val="both"/>
        <w:rPr>
          <w:rFonts w:ascii="Calibri Light" w:hAnsi="Calibri Light" w:cs="Calibri Light"/>
          <w:sz w:val="28"/>
          <w:szCs w:val="24"/>
        </w:rPr>
      </w:pPr>
      <w:r w:rsidRPr="00EA4F39">
        <w:rPr>
          <w:rFonts w:ascii="Calibri Light" w:hAnsi="Calibri Light" w:cs="Calibri Light"/>
          <w:sz w:val="28"/>
          <w:szCs w:val="24"/>
        </w:rPr>
        <w:t>Una vez finalizado el año escolar, el colegio emitirá un certificado anual de estudios que indique las asignaturas obtenidas, porcentaje de asistencia y situación final.</w:t>
      </w:r>
    </w:p>
    <w:p w:rsidR="00592A2F" w:rsidRDefault="00592A2F"/>
    <w:sectPr w:rsidR="00592A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82306"/>
    <w:multiLevelType w:val="hybridMultilevel"/>
    <w:tmpl w:val="0B3C4BF8"/>
    <w:lvl w:ilvl="0" w:tplc="F1585A6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0" w:hanging="360"/>
      </w:pPr>
    </w:lvl>
    <w:lvl w:ilvl="2" w:tplc="340A001B" w:tentative="1">
      <w:start w:val="1"/>
      <w:numFmt w:val="lowerRoman"/>
      <w:lvlText w:val="%3."/>
      <w:lvlJc w:val="right"/>
      <w:pPr>
        <w:ind w:left="1900" w:hanging="180"/>
      </w:pPr>
    </w:lvl>
    <w:lvl w:ilvl="3" w:tplc="340A000F" w:tentative="1">
      <w:start w:val="1"/>
      <w:numFmt w:val="decimal"/>
      <w:lvlText w:val="%4."/>
      <w:lvlJc w:val="left"/>
      <w:pPr>
        <w:ind w:left="2620" w:hanging="360"/>
      </w:pPr>
    </w:lvl>
    <w:lvl w:ilvl="4" w:tplc="340A0019" w:tentative="1">
      <w:start w:val="1"/>
      <w:numFmt w:val="lowerLetter"/>
      <w:lvlText w:val="%5."/>
      <w:lvlJc w:val="left"/>
      <w:pPr>
        <w:ind w:left="3340" w:hanging="360"/>
      </w:pPr>
    </w:lvl>
    <w:lvl w:ilvl="5" w:tplc="340A001B" w:tentative="1">
      <w:start w:val="1"/>
      <w:numFmt w:val="lowerRoman"/>
      <w:lvlText w:val="%6."/>
      <w:lvlJc w:val="right"/>
      <w:pPr>
        <w:ind w:left="4060" w:hanging="180"/>
      </w:pPr>
    </w:lvl>
    <w:lvl w:ilvl="6" w:tplc="340A000F" w:tentative="1">
      <w:start w:val="1"/>
      <w:numFmt w:val="decimal"/>
      <w:lvlText w:val="%7."/>
      <w:lvlJc w:val="left"/>
      <w:pPr>
        <w:ind w:left="4780" w:hanging="360"/>
      </w:pPr>
    </w:lvl>
    <w:lvl w:ilvl="7" w:tplc="340A0019" w:tentative="1">
      <w:start w:val="1"/>
      <w:numFmt w:val="lowerLetter"/>
      <w:lvlText w:val="%8."/>
      <w:lvlJc w:val="left"/>
      <w:pPr>
        <w:ind w:left="5500" w:hanging="360"/>
      </w:pPr>
    </w:lvl>
    <w:lvl w:ilvl="8" w:tplc="340A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2DAA01BC"/>
    <w:multiLevelType w:val="hybridMultilevel"/>
    <w:tmpl w:val="4EBC08F0"/>
    <w:lvl w:ilvl="0" w:tplc="0258533A">
      <w:numFmt w:val="bullet"/>
      <w:lvlText w:val=""/>
      <w:lvlJc w:val="left"/>
      <w:pPr>
        <w:ind w:left="820" w:hanging="360"/>
      </w:pPr>
      <w:rPr>
        <w:rFonts w:ascii="Symbol" w:eastAsia="Times New Roman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1D"/>
    <w:rsid w:val="003A6B1D"/>
    <w:rsid w:val="00592A2F"/>
    <w:rsid w:val="00A8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CE17B1-1F32-4378-8A82-8A7A3516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B1D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2021-09-27T18:36:00Z</dcterms:created>
  <dcterms:modified xsi:type="dcterms:W3CDTF">2021-09-27T18:36:00Z</dcterms:modified>
</cp:coreProperties>
</file>