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318" w:tblpY="-349"/>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2B3756" w:rsidRPr="002B3756" w14:paraId="663140E1" w14:textId="77777777" w:rsidTr="002B3756">
        <w:trPr>
          <w:trHeight w:val="9707"/>
        </w:trPr>
        <w:tc>
          <w:tcPr>
            <w:tcW w:w="9782" w:type="dxa"/>
            <w:shd w:val="clear" w:color="auto" w:fill="auto"/>
          </w:tcPr>
          <w:p w14:paraId="0543F60B" w14:textId="77777777" w:rsidR="00866020" w:rsidRPr="002B3756" w:rsidRDefault="00866020" w:rsidP="002B3756">
            <w:pPr>
              <w:spacing w:after="0" w:line="240" w:lineRule="auto"/>
              <w:jc w:val="center"/>
              <w:rPr>
                <w:rFonts w:ascii="Candara" w:hAnsi="Candara" w:cs="Arial"/>
                <w:b/>
                <w:sz w:val="100"/>
                <w:szCs w:val="100"/>
              </w:rPr>
            </w:pPr>
          </w:p>
          <w:p w14:paraId="1B42ADCF" w14:textId="72BE7CA4" w:rsidR="00866020" w:rsidRPr="002B3756" w:rsidRDefault="006443CF" w:rsidP="002B3756">
            <w:pPr>
              <w:spacing w:after="0" w:line="240" w:lineRule="auto"/>
              <w:jc w:val="center"/>
              <w:rPr>
                <w:rFonts w:ascii="Candara" w:hAnsi="Candara" w:cs="Arial"/>
                <w:b/>
                <w:sz w:val="72"/>
                <w:szCs w:val="100"/>
              </w:rPr>
            </w:pPr>
            <w:r>
              <w:rPr>
                <w:rFonts w:ascii="Candara" w:hAnsi="Candara" w:cs="Arial"/>
                <w:b/>
                <w:noProof/>
                <w:sz w:val="100"/>
                <w:szCs w:val="100"/>
                <w:lang w:eastAsia="es-CL"/>
              </w:rPr>
              <w:drawing>
                <wp:inline distT="0" distB="0" distL="0" distR="0" wp14:anchorId="22886655" wp14:editId="3459C3EF">
                  <wp:extent cx="1905000" cy="214122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141220"/>
                          </a:xfrm>
                          <a:prstGeom prst="rect">
                            <a:avLst/>
                          </a:prstGeom>
                          <a:noFill/>
                          <a:ln>
                            <a:noFill/>
                          </a:ln>
                        </pic:spPr>
                      </pic:pic>
                    </a:graphicData>
                  </a:graphic>
                </wp:inline>
              </w:drawing>
            </w:r>
          </w:p>
          <w:p w14:paraId="68129F4F" w14:textId="77777777" w:rsidR="00866020" w:rsidRPr="002B3756" w:rsidRDefault="00866020" w:rsidP="002B3756">
            <w:pPr>
              <w:spacing w:after="0" w:line="240" w:lineRule="auto"/>
              <w:jc w:val="center"/>
              <w:rPr>
                <w:rFonts w:ascii="Candara" w:hAnsi="Candara" w:cs="Arial"/>
                <w:b/>
                <w:sz w:val="72"/>
                <w:szCs w:val="100"/>
              </w:rPr>
            </w:pPr>
          </w:p>
          <w:p w14:paraId="2D7693FC" w14:textId="77777777" w:rsidR="00866020" w:rsidRPr="002B3756" w:rsidRDefault="00866020" w:rsidP="002B3756">
            <w:pPr>
              <w:spacing w:after="0" w:line="240" w:lineRule="auto"/>
              <w:jc w:val="center"/>
              <w:rPr>
                <w:rFonts w:ascii="Candara" w:hAnsi="Candara" w:cs="Arial"/>
                <w:b/>
                <w:sz w:val="72"/>
                <w:szCs w:val="100"/>
              </w:rPr>
            </w:pPr>
            <w:r w:rsidRPr="002B3756">
              <w:rPr>
                <w:rFonts w:ascii="Candara" w:hAnsi="Candara" w:cs="Arial"/>
                <w:b/>
                <w:sz w:val="72"/>
                <w:szCs w:val="100"/>
              </w:rPr>
              <w:t>Plan de Inclusión Escolar</w:t>
            </w:r>
          </w:p>
          <w:p w14:paraId="3917EECF" w14:textId="77777777" w:rsidR="00866020" w:rsidRPr="002B3756" w:rsidRDefault="00866020" w:rsidP="002B3756">
            <w:pPr>
              <w:spacing w:after="0" w:line="240" w:lineRule="auto"/>
              <w:jc w:val="center"/>
              <w:rPr>
                <w:rFonts w:ascii="Candara" w:hAnsi="Candara" w:cs="Arial"/>
              </w:rPr>
            </w:pPr>
            <w:r w:rsidRPr="002B3756">
              <w:rPr>
                <w:rFonts w:ascii="Candara" w:hAnsi="Candara" w:cs="Arial"/>
                <w:b/>
                <w:sz w:val="72"/>
                <w:szCs w:val="100"/>
              </w:rPr>
              <w:t>2021</w:t>
            </w:r>
          </w:p>
        </w:tc>
      </w:tr>
      <w:tr w:rsidR="002B3756" w:rsidRPr="002B3756" w14:paraId="76D2B994" w14:textId="77777777" w:rsidTr="002B3756">
        <w:trPr>
          <w:trHeight w:val="2266"/>
        </w:trPr>
        <w:tc>
          <w:tcPr>
            <w:tcW w:w="9782" w:type="dxa"/>
            <w:shd w:val="clear" w:color="auto" w:fill="F2F2F2"/>
          </w:tcPr>
          <w:p w14:paraId="0A92F519" w14:textId="77777777" w:rsidR="00866020" w:rsidRPr="002B3756" w:rsidRDefault="00866020" w:rsidP="002B3756">
            <w:pPr>
              <w:spacing w:after="0" w:line="240" w:lineRule="auto"/>
              <w:jc w:val="center"/>
              <w:rPr>
                <w:rFonts w:ascii="Candara" w:hAnsi="Candara" w:cs="Arial"/>
                <w:b/>
                <w:sz w:val="52"/>
                <w:szCs w:val="100"/>
              </w:rPr>
            </w:pPr>
          </w:p>
          <w:p w14:paraId="42D16F23" w14:textId="77777777" w:rsidR="00866020" w:rsidRPr="002B3756" w:rsidRDefault="00866020" w:rsidP="002B3756">
            <w:pPr>
              <w:spacing w:after="0" w:line="240" w:lineRule="auto"/>
              <w:jc w:val="center"/>
              <w:rPr>
                <w:rFonts w:ascii="Candara" w:hAnsi="Candara" w:cs="Arial"/>
                <w:b/>
                <w:sz w:val="52"/>
                <w:szCs w:val="100"/>
              </w:rPr>
            </w:pPr>
            <w:r w:rsidRPr="002B3756">
              <w:rPr>
                <w:rFonts w:ascii="Candara" w:hAnsi="Candara" w:cs="Arial"/>
                <w:b/>
                <w:sz w:val="52"/>
                <w:szCs w:val="100"/>
              </w:rPr>
              <w:t>Liceo Polivalente María Ward</w:t>
            </w:r>
          </w:p>
          <w:p w14:paraId="77A16E40" w14:textId="77777777" w:rsidR="00866020" w:rsidRPr="002B3756" w:rsidRDefault="00866020" w:rsidP="002B3756">
            <w:pPr>
              <w:spacing w:after="0" w:line="240" w:lineRule="auto"/>
              <w:jc w:val="center"/>
              <w:rPr>
                <w:rFonts w:ascii="Candara" w:hAnsi="Candara" w:cs="Arial"/>
                <w:b/>
                <w:sz w:val="52"/>
                <w:szCs w:val="100"/>
              </w:rPr>
            </w:pPr>
            <w:r w:rsidRPr="002B3756">
              <w:rPr>
                <w:rFonts w:ascii="Candara" w:hAnsi="Candara" w:cs="Arial"/>
                <w:b/>
                <w:sz w:val="52"/>
                <w:szCs w:val="100"/>
              </w:rPr>
              <w:t>San Ignacio</w:t>
            </w:r>
          </w:p>
          <w:p w14:paraId="070F739B" w14:textId="77777777" w:rsidR="00866020" w:rsidRPr="002B3756" w:rsidRDefault="00866020" w:rsidP="002B3756">
            <w:pPr>
              <w:tabs>
                <w:tab w:val="left" w:pos="6579"/>
              </w:tabs>
              <w:spacing w:after="0" w:line="240" w:lineRule="auto"/>
              <w:rPr>
                <w:rFonts w:ascii="Candara" w:hAnsi="Candara" w:cs="Arial"/>
                <w:sz w:val="52"/>
                <w:szCs w:val="100"/>
              </w:rPr>
            </w:pPr>
          </w:p>
        </w:tc>
      </w:tr>
    </w:tbl>
    <w:p w14:paraId="5D584E4E" w14:textId="77777777" w:rsidR="00866020" w:rsidRDefault="00866020"/>
    <w:p w14:paraId="0FEC644F" w14:textId="73E61103" w:rsidR="002B3756" w:rsidRDefault="002B3756">
      <w:pPr>
        <w:rPr>
          <w:rFonts w:ascii="Candara" w:hAnsi="Candara" w:cs="Arial"/>
          <w:b/>
          <w:sz w:val="24"/>
          <w:szCs w:val="24"/>
        </w:rPr>
      </w:pPr>
    </w:p>
    <w:p w14:paraId="7AD0DBC6" w14:textId="22EA3D2F" w:rsidR="002B3756" w:rsidRDefault="002B3756">
      <w:pPr>
        <w:pStyle w:val="TtuloTDC"/>
        <w:rPr>
          <w:lang w:val="es-ES"/>
        </w:rPr>
      </w:pPr>
      <w:r>
        <w:rPr>
          <w:lang w:val="es-ES"/>
        </w:rPr>
        <w:lastRenderedPageBreak/>
        <w:t>Contenido</w:t>
      </w:r>
    </w:p>
    <w:p w14:paraId="5C27955A" w14:textId="77777777" w:rsidR="00250C21" w:rsidRPr="00250C21" w:rsidRDefault="00250C21" w:rsidP="00250C21">
      <w:pPr>
        <w:rPr>
          <w:lang w:val="es-ES" w:eastAsia="es-CL"/>
        </w:rPr>
      </w:pPr>
    </w:p>
    <w:p w14:paraId="67AA4AFF" w14:textId="77777777" w:rsidR="002B3756" w:rsidRPr="002B3756" w:rsidRDefault="002B3756">
      <w:pPr>
        <w:pStyle w:val="TDC1"/>
        <w:tabs>
          <w:tab w:val="left" w:pos="440"/>
          <w:tab w:val="right" w:leader="dot" w:pos="8828"/>
        </w:tabs>
        <w:rPr>
          <w:rFonts w:eastAsia="Times New Roman"/>
          <w:noProof/>
          <w:lang w:eastAsia="es-CL"/>
        </w:rPr>
      </w:pPr>
      <w:r>
        <w:fldChar w:fldCharType="begin"/>
      </w:r>
      <w:r>
        <w:instrText xml:space="preserve"> TOC \o "1-3" \h \z \u </w:instrText>
      </w:r>
      <w:r>
        <w:fldChar w:fldCharType="separate"/>
      </w:r>
      <w:hyperlink w:anchor="_Toc74822055" w:history="1">
        <w:r w:rsidRPr="002B3756">
          <w:rPr>
            <w:rStyle w:val="Hipervnculo"/>
            <w:rFonts w:ascii="Candara" w:hAnsi="Candara" w:cs="Arial"/>
            <w:noProof/>
          </w:rPr>
          <w:t>1.</w:t>
        </w:r>
        <w:r w:rsidRPr="002B3756">
          <w:rPr>
            <w:rFonts w:eastAsia="Times New Roman"/>
            <w:noProof/>
            <w:lang w:eastAsia="es-CL"/>
          </w:rPr>
          <w:tab/>
        </w:r>
        <w:r w:rsidRPr="002B3756">
          <w:rPr>
            <w:rStyle w:val="Hipervnculo"/>
            <w:rFonts w:ascii="Candara" w:hAnsi="Candara" w:cs="Arial"/>
            <w:noProof/>
          </w:rPr>
          <w:t>Introducción</w:t>
        </w:r>
        <w:r w:rsidRPr="002B3756">
          <w:rPr>
            <w:noProof/>
            <w:webHidden/>
          </w:rPr>
          <w:tab/>
        </w:r>
        <w:r w:rsidRPr="002B3756">
          <w:rPr>
            <w:noProof/>
            <w:webHidden/>
          </w:rPr>
          <w:fldChar w:fldCharType="begin"/>
        </w:r>
        <w:r w:rsidRPr="002B3756">
          <w:rPr>
            <w:noProof/>
            <w:webHidden/>
          </w:rPr>
          <w:instrText xml:space="preserve"> PAGEREF _Toc74822055 \h </w:instrText>
        </w:r>
        <w:r w:rsidRPr="002B3756">
          <w:rPr>
            <w:noProof/>
            <w:webHidden/>
          </w:rPr>
        </w:r>
        <w:r w:rsidRPr="002B3756">
          <w:rPr>
            <w:noProof/>
            <w:webHidden/>
          </w:rPr>
          <w:fldChar w:fldCharType="separate"/>
        </w:r>
        <w:r w:rsidRPr="002B3756">
          <w:rPr>
            <w:noProof/>
            <w:webHidden/>
          </w:rPr>
          <w:t>3</w:t>
        </w:r>
        <w:r w:rsidRPr="002B3756">
          <w:rPr>
            <w:noProof/>
            <w:webHidden/>
          </w:rPr>
          <w:fldChar w:fldCharType="end"/>
        </w:r>
      </w:hyperlink>
    </w:p>
    <w:p w14:paraId="0B0C080F" w14:textId="77777777" w:rsidR="002B3756" w:rsidRPr="002B3756" w:rsidRDefault="006443CF">
      <w:pPr>
        <w:pStyle w:val="TDC2"/>
        <w:tabs>
          <w:tab w:val="left" w:pos="880"/>
          <w:tab w:val="right" w:leader="dot" w:pos="8828"/>
        </w:tabs>
        <w:rPr>
          <w:rFonts w:eastAsia="Times New Roman"/>
          <w:noProof/>
          <w:lang w:eastAsia="es-CL"/>
        </w:rPr>
      </w:pPr>
      <w:hyperlink w:anchor="_Toc74822056" w:history="1">
        <w:r w:rsidR="002B3756" w:rsidRPr="002B3756">
          <w:rPr>
            <w:rStyle w:val="Hipervnculo"/>
            <w:rFonts w:ascii="Candara" w:hAnsi="Candara" w:cs="Arial"/>
            <w:noProof/>
          </w:rPr>
          <w:t>1.1.</w:t>
        </w:r>
        <w:r w:rsidR="002B3756" w:rsidRPr="002B3756">
          <w:rPr>
            <w:rFonts w:eastAsia="Times New Roman"/>
            <w:noProof/>
            <w:lang w:eastAsia="es-CL"/>
          </w:rPr>
          <w:tab/>
        </w:r>
        <w:r w:rsidR="002B3756" w:rsidRPr="002B3756">
          <w:rPr>
            <w:rStyle w:val="Hipervnculo"/>
            <w:rFonts w:ascii="Candara" w:hAnsi="Candara" w:cs="Arial"/>
            <w:noProof/>
          </w:rPr>
          <w:t>Génesis de la inclusión</w:t>
        </w:r>
        <w:r w:rsidR="002B3756" w:rsidRPr="002B3756">
          <w:rPr>
            <w:noProof/>
            <w:webHidden/>
          </w:rPr>
          <w:tab/>
        </w:r>
        <w:r w:rsidR="002B3756" w:rsidRPr="002B3756">
          <w:rPr>
            <w:noProof/>
            <w:webHidden/>
          </w:rPr>
          <w:fldChar w:fldCharType="begin"/>
        </w:r>
        <w:r w:rsidR="002B3756" w:rsidRPr="002B3756">
          <w:rPr>
            <w:noProof/>
            <w:webHidden/>
          </w:rPr>
          <w:instrText xml:space="preserve"> PAGEREF _Toc74822056 \h </w:instrText>
        </w:r>
        <w:r w:rsidR="002B3756" w:rsidRPr="002B3756">
          <w:rPr>
            <w:noProof/>
            <w:webHidden/>
          </w:rPr>
        </w:r>
        <w:r w:rsidR="002B3756" w:rsidRPr="002B3756">
          <w:rPr>
            <w:noProof/>
            <w:webHidden/>
          </w:rPr>
          <w:fldChar w:fldCharType="separate"/>
        </w:r>
        <w:r w:rsidR="002B3756" w:rsidRPr="002B3756">
          <w:rPr>
            <w:noProof/>
            <w:webHidden/>
          </w:rPr>
          <w:t>5</w:t>
        </w:r>
        <w:r w:rsidR="002B3756" w:rsidRPr="002B3756">
          <w:rPr>
            <w:noProof/>
            <w:webHidden/>
          </w:rPr>
          <w:fldChar w:fldCharType="end"/>
        </w:r>
      </w:hyperlink>
    </w:p>
    <w:p w14:paraId="679DDEBF" w14:textId="77777777" w:rsidR="002B3756" w:rsidRPr="002B3756" w:rsidRDefault="006443CF">
      <w:pPr>
        <w:pStyle w:val="TDC2"/>
        <w:tabs>
          <w:tab w:val="left" w:pos="880"/>
          <w:tab w:val="right" w:leader="dot" w:pos="8828"/>
        </w:tabs>
        <w:rPr>
          <w:rFonts w:eastAsia="Times New Roman"/>
          <w:noProof/>
          <w:lang w:eastAsia="es-CL"/>
        </w:rPr>
      </w:pPr>
      <w:hyperlink w:anchor="_Toc74822057" w:history="1">
        <w:r w:rsidR="002B3756" w:rsidRPr="002B3756">
          <w:rPr>
            <w:rStyle w:val="Hipervnculo"/>
            <w:noProof/>
          </w:rPr>
          <w:t>1.2.</w:t>
        </w:r>
        <w:r w:rsidR="002B3756" w:rsidRPr="002B3756">
          <w:rPr>
            <w:rFonts w:eastAsia="Times New Roman"/>
            <w:noProof/>
            <w:lang w:eastAsia="es-CL"/>
          </w:rPr>
          <w:tab/>
        </w:r>
        <w:r w:rsidR="002B3756" w:rsidRPr="002B3756">
          <w:rPr>
            <w:rStyle w:val="Hipervnculo"/>
            <w:noProof/>
          </w:rPr>
          <w:t>Normativa Legal Vigente</w:t>
        </w:r>
        <w:r w:rsidR="002B3756" w:rsidRPr="002B3756">
          <w:rPr>
            <w:noProof/>
            <w:webHidden/>
          </w:rPr>
          <w:tab/>
        </w:r>
        <w:r w:rsidR="002B3756" w:rsidRPr="002B3756">
          <w:rPr>
            <w:noProof/>
            <w:webHidden/>
          </w:rPr>
          <w:fldChar w:fldCharType="begin"/>
        </w:r>
        <w:r w:rsidR="002B3756" w:rsidRPr="002B3756">
          <w:rPr>
            <w:noProof/>
            <w:webHidden/>
          </w:rPr>
          <w:instrText xml:space="preserve"> PAGEREF _Toc74822057 \h </w:instrText>
        </w:r>
        <w:r w:rsidR="002B3756" w:rsidRPr="002B3756">
          <w:rPr>
            <w:noProof/>
            <w:webHidden/>
          </w:rPr>
        </w:r>
        <w:r w:rsidR="002B3756" w:rsidRPr="002B3756">
          <w:rPr>
            <w:noProof/>
            <w:webHidden/>
          </w:rPr>
          <w:fldChar w:fldCharType="separate"/>
        </w:r>
        <w:r w:rsidR="002B3756" w:rsidRPr="002B3756">
          <w:rPr>
            <w:noProof/>
            <w:webHidden/>
          </w:rPr>
          <w:t>7</w:t>
        </w:r>
        <w:r w:rsidR="002B3756" w:rsidRPr="002B3756">
          <w:rPr>
            <w:noProof/>
            <w:webHidden/>
          </w:rPr>
          <w:fldChar w:fldCharType="end"/>
        </w:r>
      </w:hyperlink>
    </w:p>
    <w:p w14:paraId="2E77212D" w14:textId="77777777" w:rsidR="002B3756" w:rsidRPr="002B3756" w:rsidRDefault="006443CF">
      <w:pPr>
        <w:pStyle w:val="TDC2"/>
        <w:tabs>
          <w:tab w:val="left" w:pos="880"/>
          <w:tab w:val="right" w:leader="dot" w:pos="8828"/>
        </w:tabs>
        <w:rPr>
          <w:rFonts w:eastAsia="Times New Roman"/>
          <w:noProof/>
          <w:lang w:eastAsia="es-CL"/>
        </w:rPr>
      </w:pPr>
      <w:hyperlink w:anchor="_Toc74822058" w:history="1">
        <w:r w:rsidR="002B3756" w:rsidRPr="002B3756">
          <w:rPr>
            <w:rStyle w:val="Hipervnculo"/>
            <w:noProof/>
          </w:rPr>
          <w:t>1.3.</w:t>
        </w:r>
        <w:r w:rsidR="002B3756" w:rsidRPr="002B3756">
          <w:rPr>
            <w:rFonts w:eastAsia="Times New Roman"/>
            <w:noProof/>
            <w:lang w:eastAsia="es-CL"/>
          </w:rPr>
          <w:tab/>
        </w:r>
        <w:r w:rsidR="002B3756" w:rsidRPr="002B3756">
          <w:rPr>
            <w:rStyle w:val="Hipervnculo"/>
            <w:noProof/>
          </w:rPr>
          <w:t>Lineamientos Ministeriales</w:t>
        </w:r>
        <w:r w:rsidR="002B3756" w:rsidRPr="002B3756">
          <w:rPr>
            <w:noProof/>
            <w:webHidden/>
          </w:rPr>
          <w:tab/>
        </w:r>
        <w:r w:rsidR="002B3756" w:rsidRPr="002B3756">
          <w:rPr>
            <w:noProof/>
            <w:webHidden/>
          </w:rPr>
          <w:fldChar w:fldCharType="begin"/>
        </w:r>
        <w:r w:rsidR="002B3756" w:rsidRPr="002B3756">
          <w:rPr>
            <w:noProof/>
            <w:webHidden/>
          </w:rPr>
          <w:instrText xml:space="preserve"> PAGEREF _Toc74822058 \h </w:instrText>
        </w:r>
        <w:r w:rsidR="002B3756" w:rsidRPr="002B3756">
          <w:rPr>
            <w:noProof/>
            <w:webHidden/>
          </w:rPr>
        </w:r>
        <w:r w:rsidR="002B3756" w:rsidRPr="002B3756">
          <w:rPr>
            <w:noProof/>
            <w:webHidden/>
          </w:rPr>
          <w:fldChar w:fldCharType="separate"/>
        </w:r>
        <w:r w:rsidR="002B3756" w:rsidRPr="002B3756">
          <w:rPr>
            <w:noProof/>
            <w:webHidden/>
          </w:rPr>
          <w:t>8</w:t>
        </w:r>
        <w:r w:rsidR="002B3756" w:rsidRPr="002B3756">
          <w:rPr>
            <w:noProof/>
            <w:webHidden/>
          </w:rPr>
          <w:fldChar w:fldCharType="end"/>
        </w:r>
      </w:hyperlink>
    </w:p>
    <w:p w14:paraId="2B408262" w14:textId="77777777" w:rsidR="002B3756" w:rsidRPr="002B3756" w:rsidRDefault="006443CF">
      <w:pPr>
        <w:pStyle w:val="TDC1"/>
        <w:tabs>
          <w:tab w:val="left" w:pos="440"/>
          <w:tab w:val="right" w:leader="dot" w:pos="8828"/>
        </w:tabs>
        <w:rPr>
          <w:rFonts w:eastAsia="Times New Roman"/>
          <w:noProof/>
          <w:lang w:eastAsia="es-CL"/>
        </w:rPr>
      </w:pPr>
      <w:hyperlink w:anchor="_Toc74822059" w:history="1">
        <w:r w:rsidR="002B3756" w:rsidRPr="002B3756">
          <w:rPr>
            <w:rStyle w:val="Hipervnculo"/>
            <w:noProof/>
          </w:rPr>
          <w:t>2.</w:t>
        </w:r>
        <w:r w:rsidR="002B3756" w:rsidRPr="002B3756">
          <w:rPr>
            <w:rFonts w:eastAsia="Times New Roman"/>
            <w:noProof/>
            <w:lang w:eastAsia="es-CL"/>
          </w:rPr>
          <w:tab/>
        </w:r>
        <w:r w:rsidR="002B3756" w:rsidRPr="002B3756">
          <w:rPr>
            <w:rStyle w:val="Hipervnculo"/>
            <w:noProof/>
          </w:rPr>
          <w:t>Nuestra Institución</w:t>
        </w:r>
        <w:r w:rsidR="002B3756" w:rsidRPr="002B3756">
          <w:rPr>
            <w:noProof/>
            <w:webHidden/>
          </w:rPr>
          <w:tab/>
        </w:r>
        <w:r w:rsidR="002B3756" w:rsidRPr="002B3756">
          <w:rPr>
            <w:noProof/>
            <w:webHidden/>
          </w:rPr>
          <w:fldChar w:fldCharType="begin"/>
        </w:r>
        <w:r w:rsidR="002B3756" w:rsidRPr="002B3756">
          <w:rPr>
            <w:noProof/>
            <w:webHidden/>
          </w:rPr>
          <w:instrText xml:space="preserve"> PAGEREF _Toc74822059 \h </w:instrText>
        </w:r>
        <w:r w:rsidR="002B3756" w:rsidRPr="002B3756">
          <w:rPr>
            <w:noProof/>
            <w:webHidden/>
          </w:rPr>
        </w:r>
        <w:r w:rsidR="002B3756" w:rsidRPr="002B3756">
          <w:rPr>
            <w:noProof/>
            <w:webHidden/>
          </w:rPr>
          <w:fldChar w:fldCharType="separate"/>
        </w:r>
        <w:r w:rsidR="002B3756" w:rsidRPr="002B3756">
          <w:rPr>
            <w:noProof/>
            <w:webHidden/>
          </w:rPr>
          <w:t>10</w:t>
        </w:r>
        <w:r w:rsidR="002B3756" w:rsidRPr="002B3756">
          <w:rPr>
            <w:noProof/>
            <w:webHidden/>
          </w:rPr>
          <w:fldChar w:fldCharType="end"/>
        </w:r>
      </w:hyperlink>
    </w:p>
    <w:p w14:paraId="64D6A491" w14:textId="77777777" w:rsidR="002B3756" w:rsidRPr="002B3756" w:rsidRDefault="006443CF">
      <w:pPr>
        <w:pStyle w:val="TDC2"/>
        <w:tabs>
          <w:tab w:val="left" w:pos="880"/>
          <w:tab w:val="right" w:leader="dot" w:pos="8828"/>
        </w:tabs>
        <w:rPr>
          <w:rFonts w:eastAsia="Times New Roman"/>
          <w:noProof/>
          <w:lang w:eastAsia="es-CL"/>
        </w:rPr>
      </w:pPr>
      <w:hyperlink w:anchor="_Toc74822060" w:history="1">
        <w:r w:rsidR="002B3756" w:rsidRPr="002B3756">
          <w:rPr>
            <w:rStyle w:val="Hipervnculo"/>
            <w:noProof/>
          </w:rPr>
          <w:t>2.1.</w:t>
        </w:r>
        <w:r w:rsidR="002B3756" w:rsidRPr="002B3756">
          <w:rPr>
            <w:rFonts w:eastAsia="Times New Roman"/>
            <w:noProof/>
            <w:lang w:eastAsia="es-CL"/>
          </w:rPr>
          <w:tab/>
        </w:r>
        <w:r w:rsidR="002B3756" w:rsidRPr="002B3756">
          <w:rPr>
            <w:rStyle w:val="Hipervnculo"/>
            <w:noProof/>
          </w:rPr>
          <w:t>Gratuidad :</w:t>
        </w:r>
        <w:r w:rsidR="002B3756" w:rsidRPr="002B3756">
          <w:rPr>
            <w:noProof/>
            <w:webHidden/>
          </w:rPr>
          <w:tab/>
        </w:r>
        <w:r w:rsidR="002B3756" w:rsidRPr="002B3756">
          <w:rPr>
            <w:noProof/>
            <w:webHidden/>
          </w:rPr>
          <w:fldChar w:fldCharType="begin"/>
        </w:r>
        <w:r w:rsidR="002B3756" w:rsidRPr="002B3756">
          <w:rPr>
            <w:noProof/>
            <w:webHidden/>
          </w:rPr>
          <w:instrText xml:space="preserve"> PAGEREF _Toc74822060 \h </w:instrText>
        </w:r>
        <w:r w:rsidR="002B3756" w:rsidRPr="002B3756">
          <w:rPr>
            <w:noProof/>
            <w:webHidden/>
          </w:rPr>
        </w:r>
        <w:r w:rsidR="002B3756" w:rsidRPr="002B3756">
          <w:rPr>
            <w:noProof/>
            <w:webHidden/>
          </w:rPr>
          <w:fldChar w:fldCharType="separate"/>
        </w:r>
        <w:r w:rsidR="002B3756" w:rsidRPr="002B3756">
          <w:rPr>
            <w:noProof/>
            <w:webHidden/>
          </w:rPr>
          <w:t>10</w:t>
        </w:r>
        <w:r w:rsidR="002B3756" w:rsidRPr="002B3756">
          <w:rPr>
            <w:noProof/>
            <w:webHidden/>
          </w:rPr>
          <w:fldChar w:fldCharType="end"/>
        </w:r>
      </w:hyperlink>
    </w:p>
    <w:p w14:paraId="19744D02" w14:textId="77777777" w:rsidR="002B3756" w:rsidRPr="002B3756" w:rsidRDefault="006443CF">
      <w:pPr>
        <w:pStyle w:val="TDC2"/>
        <w:tabs>
          <w:tab w:val="left" w:pos="880"/>
          <w:tab w:val="right" w:leader="dot" w:pos="8828"/>
        </w:tabs>
        <w:rPr>
          <w:rFonts w:eastAsia="Times New Roman"/>
          <w:noProof/>
          <w:lang w:eastAsia="es-CL"/>
        </w:rPr>
      </w:pPr>
      <w:hyperlink w:anchor="_Toc74822061" w:history="1">
        <w:r w:rsidR="002B3756" w:rsidRPr="002B3756">
          <w:rPr>
            <w:rStyle w:val="Hipervnculo"/>
            <w:noProof/>
          </w:rPr>
          <w:t>2.2.</w:t>
        </w:r>
        <w:r w:rsidR="002B3756" w:rsidRPr="002B3756">
          <w:rPr>
            <w:rFonts w:eastAsia="Times New Roman"/>
            <w:noProof/>
            <w:lang w:eastAsia="es-CL"/>
          </w:rPr>
          <w:tab/>
        </w:r>
        <w:r w:rsidR="002B3756" w:rsidRPr="002B3756">
          <w:rPr>
            <w:rStyle w:val="Hipervnculo"/>
            <w:noProof/>
          </w:rPr>
          <w:t>Proyecto Educativo Institucional – PEI:</w:t>
        </w:r>
        <w:r w:rsidR="002B3756" w:rsidRPr="002B3756">
          <w:rPr>
            <w:noProof/>
            <w:webHidden/>
          </w:rPr>
          <w:tab/>
        </w:r>
        <w:r w:rsidR="002B3756" w:rsidRPr="002B3756">
          <w:rPr>
            <w:noProof/>
            <w:webHidden/>
          </w:rPr>
          <w:fldChar w:fldCharType="begin"/>
        </w:r>
        <w:r w:rsidR="002B3756" w:rsidRPr="002B3756">
          <w:rPr>
            <w:noProof/>
            <w:webHidden/>
          </w:rPr>
          <w:instrText xml:space="preserve"> PAGEREF _Toc74822061 \h </w:instrText>
        </w:r>
        <w:r w:rsidR="002B3756" w:rsidRPr="002B3756">
          <w:rPr>
            <w:noProof/>
            <w:webHidden/>
          </w:rPr>
        </w:r>
        <w:r w:rsidR="002B3756" w:rsidRPr="002B3756">
          <w:rPr>
            <w:noProof/>
            <w:webHidden/>
          </w:rPr>
          <w:fldChar w:fldCharType="separate"/>
        </w:r>
        <w:r w:rsidR="002B3756" w:rsidRPr="002B3756">
          <w:rPr>
            <w:noProof/>
            <w:webHidden/>
          </w:rPr>
          <w:t>10</w:t>
        </w:r>
        <w:r w:rsidR="002B3756" w:rsidRPr="002B3756">
          <w:rPr>
            <w:noProof/>
            <w:webHidden/>
          </w:rPr>
          <w:fldChar w:fldCharType="end"/>
        </w:r>
      </w:hyperlink>
    </w:p>
    <w:p w14:paraId="1DBB02A5" w14:textId="77777777" w:rsidR="002B3756" w:rsidRPr="002B3756" w:rsidRDefault="006443CF">
      <w:pPr>
        <w:pStyle w:val="TDC2"/>
        <w:tabs>
          <w:tab w:val="left" w:pos="880"/>
          <w:tab w:val="right" w:leader="dot" w:pos="8828"/>
        </w:tabs>
        <w:rPr>
          <w:rFonts w:eastAsia="Times New Roman"/>
          <w:noProof/>
          <w:lang w:eastAsia="es-CL"/>
        </w:rPr>
      </w:pPr>
      <w:hyperlink w:anchor="_Toc74822062" w:history="1">
        <w:r w:rsidR="002B3756" w:rsidRPr="002B3756">
          <w:rPr>
            <w:rStyle w:val="Hipervnculo"/>
            <w:noProof/>
          </w:rPr>
          <w:t>2.3.</w:t>
        </w:r>
        <w:r w:rsidR="002B3756" w:rsidRPr="002B3756">
          <w:rPr>
            <w:rFonts w:eastAsia="Times New Roman"/>
            <w:noProof/>
            <w:lang w:eastAsia="es-CL"/>
          </w:rPr>
          <w:tab/>
        </w:r>
        <w:r w:rsidR="002B3756" w:rsidRPr="002B3756">
          <w:rPr>
            <w:rStyle w:val="Hipervnculo"/>
            <w:noProof/>
          </w:rPr>
          <w:t>Misión Institucional:</w:t>
        </w:r>
        <w:r w:rsidR="002B3756" w:rsidRPr="002B3756">
          <w:rPr>
            <w:noProof/>
            <w:webHidden/>
          </w:rPr>
          <w:tab/>
        </w:r>
        <w:r w:rsidR="002B3756" w:rsidRPr="002B3756">
          <w:rPr>
            <w:noProof/>
            <w:webHidden/>
          </w:rPr>
          <w:fldChar w:fldCharType="begin"/>
        </w:r>
        <w:r w:rsidR="002B3756" w:rsidRPr="002B3756">
          <w:rPr>
            <w:noProof/>
            <w:webHidden/>
          </w:rPr>
          <w:instrText xml:space="preserve"> PAGEREF _Toc74822062 \h </w:instrText>
        </w:r>
        <w:r w:rsidR="002B3756" w:rsidRPr="002B3756">
          <w:rPr>
            <w:noProof/>
            <w:webHidden/>
          </w:rPr>
        </w:r>
        <w:r w:rsidR="002B3756" w:rsidRPr="002B3756">
          <w:rPr>
            <w:noProof/>
            <w:webHidden/>
          </w:rPr>
          <w:fldChar w:fldCharType="separate"/>
        </w:r>
        <w:r w:rsidR="002B3756" w:rsidRPr="002B3756">
          <w:rPr>
            <w:noProof/>
            <w:webHidden/>
          </w:rPr>
          <w:t>11</w:t>
        </w:r>
        <w:r w:rsidR="002B3756" w:rsidRPr="002B3756">
          <w:rPr>
            <w:noProof/>
            <w:webHidden/>
          </w:rPr>
          <w:fldChar w:fldCharType="end"/>
        </w:r>
      </w:hyperlink>
    </w:p>
    <w:p w14:paraId="2A614145" w14:textId="77777777" w:rsidR="002B3756" w:rsidRPr="002B3756" w:rsidRDefault="006443CF">
      <w:pPr>
        <w:pStyle w:val="TDC2"/>
        <w:tabs>
          <w:tab w:val="left" w:pos="880"/>
          <w:tab w:val="right" w:leader="dot" w:pos="8828"/>
        </w:tabs>
        <w:rPr>
          <w:rFonts w:eastAsia="Times New Roman"/>
          <w:noProof/>
          <w:lang w:eastAsia="es-CL"/>
        </w:rPr>
      </w:pPr>
      <w:hyperlink w:anchor="_Toc74822063" w:history="1">
        <w:r w:rsidR="002B3756" w:rsidRPr="002B3756">
          <w:rPr>
            <w:rStyle w:val="Hipervnculo"/>
            <w:noProof/>
          </w:rPr>
          <w:t>2.4.</w:t>
        </w:r>
        <w:r w:rsidR="002B3756" w:rsidRPr="002B3756">
          <w:rPr>
            <w:rFonts w:eastAsia="Times New Roman"/>
            <w:noProof/>
            <w:lang w:eastAsia="es-CL"/>
          </w:rPr>
          <w:tab/>
        </w:r>
        <w:r w:rsidR="002B3756" w:rsidRPr="002B3756">
          <w:rPr>
            <w:rStyle w:val="Hipervnculo"/>
            <w:noProof/>
          </w:rPr>
          <w:t>Visión Institucional</w:t>
        </w:r>
        <w:r w:rsidR="002B3756" w:rsidRPr="002B3756">
          <w:rPr>
            <w:noProof/>
            <w:webHidden/>
          </w:rPr>
          <w:tab/>
        </w:r>
        <w:r w:rsidR="002B3756" w:rsidRPr="002B3756">
          <w:rPr>
            <w:noProof/>
            <w:webHidden/>
          </w:rPr>
          <w:fldChar w:fldCharType="begin"/>
        </w:r>
        <w:r w:rsidR="002B3756" w:rsidRPr="002B3756">
          <w:rPr>
            <w:noProof/>
            <w:webHidden/>
          </w:rPr>
          <w:instrText xml:space="preserve"> PAGEREF _Toc74822063 \h </w:instrText>
        </w:r>
        <w:r w:rsidR="002B3756" w:rsidRPr="002B3756">
          <w:rPr>
            <w:noProof/>
            <w:webHidden/>
          </w:rPr>
        </w:r>
        <w:r w:rsidR="002B3756" w:rsidRPr="002B3756">
          <w:rPr>
            <w:noProof/>
            <w:webHidden/>
          </w:rPr>
          <w:fldChar w:fldCharType="separate"/>
        </w:r>
        <w:r w:rsidR="002B3756" w:rsidRPr="002B3756">
          <w:rPr>
            <w:noProof/>
            <w:webHidden/>
          </w:rPr>
          <w:t>11</w:t>
        </w:r>
        <w:r w:rsidR="002B3756" w:rsidRPr="002B3756">
          <w:rPr>
            <w:noProof/>
            <w:webHidden/>
          </w:rPr>
          <w:fldChar w:fldCharType="end"/>
        </w:r>
      </w:hyperlink>
    </w:p>
    <w:p w14:paraId="7011B8EC" w14:textId="77777777" w:rsidR="002B3756" w:rsidRPr="002B3756" w:rsidRDefault="006443CF">
      <w:pPr>
        <w:pStyle w:val="TDC2"/>
        <w:tabs>
          <w:tab w:val="left" w:pos="880"/>
          <w:tab w:val="right" w:leader="dot" w:pos="8828"/>
        </w:tabs>
        <w:rPr>
          <w:rFonts w:eastAsia="Times New Roman"/>
          <w:noProof/>
          <w:lang w:eastAsia="es-CL"/>
        </w:rPr>
      </w:pPr>
      <w:hyperlink w:anchor="_Toc74822064" w:history="1">
        <w:r w:rsidR="002B3756" w:rsidRPr="002B3756">
          <w:rPr>
            <w:rStyle w:val="Hipervnculo"/>
            <w:noProof/>
          </w:rPr>
          <w:t>2.5.</w:t>
        </w:r>
        <w:r w:rsidR="002B3756" w:rsidRPr="002B3756">
          <w:rPr>
            <w:rFonts w:eastAsia="Times New Roman"/>
            <w:noProof/>
            <w:lang w:eastAsia="es-CL"/>
          </w:rPr>
          <w:tab/>
        </w:r>
        <w:r w:rsidR="002B3756" w:rsidRPr="002B3756">
          <w:rPr>
            <w:rStyle w:val="Hipervnculo"/>
            <w:noProof/>
          </w:rPr>
          <w:t>Sellos institucionales:</w:t>
        </w:r>
        <w:r w:rsidR="002B3756" w:rsidRPr="002B3756">
          <w:rPr>
            <w:noProof/>
            <w:webHidden/>
          </w:rPr>
          <w:tab/>
        </w:r>
        <w:r w:rsidR="002B3756" w:rsidRPr="002B3756">
          <w:rPr>
            <w:noProof/>
            <w:webHidden/>
          </w:rPr>
          <w:fldChar w:fldCharType="begin"/>
        </w:r>
        <w:r w:rsidR="002B3756" w:rsidRPr="002B3756">
          <w:rPr>
            <w:noProof/>
            <w:webHidden/>
          </w:rPr>
          <w:instrText xml:space="preserve"> PAGEREF _Toc74822064 \h </w:instrText>
        </w:r>
        <w:r w:rsidR="002B3756" w:rsidRPr="002B3756">
          <w:rPr>
            <w:noProof/>
            <w:webHidden/>
          </w:rPr>
        </w:r>
        <w:r w:rsidR="002B3756" w:rsidRPr="002B3756">
          <w:rPr>
            <w:noProof/>
            <w:webHidden/>
          </w:rPr>
          <w:fldChar w:fldCharType="separate"/>
        </w:r>
        <w:r w:rsidR="002B3756" w:rsidRPr="002B3756">
          <w:rPr>
            <w:noProof/>
            <w:webHidden/>
          </w:rPr>
          <w:t>11</w:t>
        </w:r>
        <w:r w:rsidR="002B3756" w:rsidRPr="002B3756">
          <w:rPr>
            <w:noProof/>
            <w:webHidden/>
          </w:rPr>
          <w:fldChar w:fldCharType="end"/>
        </w:r>
      </w:hyperlink>
    </w:p>
    <w:p w14:paraId="72F03329" w14:textId="77777777" w:rsidR="002B3756" w:rsidRPr="002B3756" w:rsidRDefault="006443CF">
      <w:pPr>
        <w:pStyle w:val="TDC2"/>
        <w:tabs>
          <w:tab w:val="left" w:pos="880"/>
          <w:tab w:val="right" w:leader="dot" w:pos="8828"/>
        </w:tabs>
        <w:rPr>
          <w:rFonts w:eastAsia="Times New Roman"/>
          <w:noProof/>
          <w:lang w:eastAsia="es-CL"/>
        </w:rPr>
      </w:pPr>
      <w:hyperlink w:anchor="_Toc74822065" w:history="1">
        <w:r w:rsidR="002B3756" w:rsidRPr="002B3756">
          <w:rPr>
            <w:rStyle w:val="Hipervnculo"/>
            <w:noProof/>
          </w:rPr>
          <w:t>2.6.</w:t>
        </w:r>
        <w:r w:rsidR="002B3756" w:rsidRPr="002B3756">
          <w:rPr>
            <w:rFonts w:eastAsia="Times New Roman"/>
            <w:noProof/>
            <w:lang w:eastAsia="es-CL"/>
          </w:rPr>
          <w:tab/>
        </w:r>
        <w:r w:rsidR="002B3756" w:rsidRPr="002B3756">
          <w:rPr>
            <w:rStyle w:val="Hipervnculo"/>
            <w:noProof/>
          </w:rPr>
          <w:t>Plan de Mejoramiento Educativo:</w:t>
        </w:r>
        <w:r w:rsidR="002B3756" w:rsidRPr="002B3756">
          <w:rPr>
            <w:noProof/>
            <w:webHidden/>
          </w:rPr>
          <w:tab/>
        </w:r>
        <w:r w:rsidR="002B3756" w:rsidRPr="002B3756">
          <w:rPr>
            <w:noProof/>
            <w:webHidden/>
          </w:rPr>
          <w:fldChar w:fldCharType="begin"/>
        </w:r>
        <w:r w:rsidR="002B3756" w:rsidRPr="002B3756">
          <w:rPr>
            <w:noProof/>
            <w:webHidden/>
          </w:rPr>
          <w:instrText xml:space="preserve"> PAGEREF _Toc74822065 \h </w:instrText>
        </w:r>
        <w:r w:rsidR="002B3756" w:rsidRPr="002B3756">
          <w:rPr>
            <w:noProof/>
            <w:webHidden/>
          </w:rPr>
        </w:r>
        <w:r w:rsidR="002B3756" w:rsidRPr="002B3756">
          <w:rPr>
            <w:noProof/>
            <w:webHidden/>
          </w:rPr>
          <w:fldChar w:fldCharType="separate"/>
        </w:r>
        <w:r w:rsidR="002B3756" w:rsidRPr="002B3756">
          <w:rPr>
            <w:noProof/>
            <w:webHidden/>
          </w:rPr>
          <w:t>12</w:t>
        </w:r>
        <w:r w:rsidR="002B3756" w:rsidRPr="002B3756">
          <w:rPr>
            <w:noProof/>
            <w:webHidden/>
          </w:rPr>
          <w:fldChar w:fldCharType="end"/>
        </w:r>
      </w:hyperlink>
    </w:p>
    <w:p w14:paraId="03E7AECC" w14:textId="77777777" w:rsidR="002B3756" w:rsidRPr="002B3756" w:rsidRDefault="006443CF">
      <w:pPr>
        <w:pStyle w:val="TDC2"/>
        <w:tabs>
          <w:tab w:val="left" w:pos="880"/>
          <w:tab w:val="right" w:leader="dot" w:pos="8828"/>
        </w:tabs>
        <w:rPr>
          <w:rFonts w:eastAsia="Times New Roman"/>
          <w:noProof/>
          <w:lang w:eastAsia="es-CL"/>
        </w:rPr>
      </w:pPr>
      <w:hyperlink w:anchor="_Toc74822066" w:history="1">
        <w:r w:rsidR="002B3756" w:rsidRPr="002B3756">
          <w:rPr>
            <w:rStyle w:val="Hipervnculo"/>
            <w:noProof/>
          </w:rPr>
          <w:t>2.7.</w:t>
        </w:r>
        <w:r w:rsidR="002B3756" w:rsidRPr="002B3756">
          <w:rPr>
            <w:rFonts w:eastAsia="Times New Roman"/>
            <w:noProof/>
            <w:lang w:eastAsia="es-CL"/>
          </w:rPr>
          <w:tab/>
        </w:r>
        <w:r w:rsidR="002B3756" w:rsidRPr="002B3756">
          <w:rPr>
            <w:rStyle w:val="Hipervnculo"/>
            <w:noProof/>
          </w:rPr>
          <w:t>Proceso de Planificación:</w:t>
        </w:r>
        <w:r w:rsidR="002B3756" w:rsidRPr="002B3756">
          <w:rPr>
            <w:noProof/>
            <w:webHidden/>
          </w:rPr>
          <w:tab/>
        </w:r>
        <w:r w:rsidR="002B3756" w:rsidRPr="002B3756">
          <w:rPr>
            <w:noProof/>
            <w:webHidden/>
          </w:rPr>
          <w:fldChar w:fldCharType="begin"/>
        </w:r>
        <w:r w:rsidR="002B3756" w:rsidRPr="002B3756">
          <w:rPr>
            <w:noProof/>
            <w:webHidden/>
          </w:rPr>
          <w:instrText xml:space="preserve"> PAGEREF _Toc74822066 \h </w:instrText>
        </w:r>
        <w:r w:rsidR="002B3756" w:rsidRPr="002B3756">
          <w:rPr>
            <w:noProof/>
            <w:webHidden/>
          </w:rPr>
        </w:r>
        <w:r w:rsidR="002B3756" w:rsidRPr="002B3756">
          <w:rPr>
            <w:noProof/>
            <w:webHidden/>
          </w:rPr>
          <w:fldChar w:fldCharType="separate"/>
        </w:r>
        <w:r w:rsidR="002B3756" w:rsidRPr="002B3756">
          <w:rPr>
            <w:noProof/>
            <w:webHidden/>
          </w:rPr>
          <w:t>12</w:t>
        </w:r>
        <w:r w:rsidR="002B3756" w:rsidRPr="002B3756">
          <w:rPr>
            <w:noProof/>
            <w:webHidden/>
          </w:rPr>
          <w:fldChar w:fldCharType="end"/>
        </w:r>
      </w:hyperlink>
    </w:p>
    <w:p w14:paraId="6A29882C" w14:textId="77777777" w:rsidR="002B3756" w:rsidRPr="002B3756" w:rsidRDefault="006443CF">
      <w:pPr>
        <w:pStyle w:val="TDC2"/>
        <w:tabs>
          <w:tab w:val="left" w:pos="880"/>
          <w:tab w:val="right" w:leader="dot" w:pos="8828"/>
        </w:tabs>
        <w:rPr>
          <w:rFonts w:eastAsia="Times New Roman"/>
          <w:noProof/>
          <w:lang w:eastAsia="es-CL"/>
        </w:rPr>
      </w:pPr>
      <w:hyperlink w:anchor="_Toc74822067" w:history="1">
        <w:r w:rsidR="002B3756" w:rsidRPr="002B3756">
          <w:rPr>
            <w:rStyle w:val="Hipervnculo"/>
            <w:noProof/>
          </w:rPr>
          <w:t>2.8.</w:t>
        </w:r>
        <w:r w:rsidR="002B3756" w:rsidRPr="002B3756">
          <w:rPr>
            <w:rFonts w:eastAsia="Times New Roman"/>
            <w:noProof/>
            <w:lang w:eastAsia="es-CL"/>
          </w:rPr>
          <w:tab/>
        </w:r>
        <w:r w:rsidR="002B3756" w:rsidRPr="002B3756">
          <w:rPr>
            <w:rStyle w:val="Hipervnculo"/>
            <w:noProof/>
          </w:rPr>
          <w:t>Reglamento de Evaluación:</w:t>
        </w:r>
        <w:r w:rsidR="002B3756" w:rsidRPr="002B3756">
          <w:rPr>
            <w:noProof/>
            <w:webHidden/>
          </w:rPr>
          <w:tab/>
        </w:r>
        <w:r w:rsidR="002B3756" w:rsidRPr="002B3756">
          <w:rPr>
            <w:noProof/>
            <w:webHidden/>
          </w:rPr>
          <w:fldChar w:fldCharType="begin"/>
        </w:r>
        <w:r w:rsidR="002B3756" w:rsidRPr="002B3756">
          <w:rPr>
            <w:noProof/>
            <w:webHidden/>
          </w:rPr>
          <w:instrText xml:space="preserve"> PAGEREF _Toc74822067 \h </w:instrText>
        </w:r>
        <w:r w:rsidR="002B3756" w:rsidRPr="002B3756">
          <w:rPr>
            <w:noProof/>
            <w:webHidden/>
          </w:rPr>
        </w:r>
        <w:r w:rsidR="002B3756" w:rsidRPr="002B3756">
          <w:rPr>
            <w:noProof/>
            <w:webHidden/>
          </w:rPr>
          <w:fldChar w:fldCharType="separate"/>
        </w:r>
        <w:r w:rsidR="002B3756" w:rsidRPr="002B3756">
          <w:rPr>
            <w:noProof/>
            <w:webHidden/>
          </w:rPr>
          <w:t>12</w:t>
        </w:r>
        <w:r w:rsidR="002B3756" w:rsidRPr="002B3756">
          <w:rPr>
            <w:noProof/>
            <w:webHidden/>
          </w:rPr>
          <w:fldChar w:fldCharType="end"/>
        </w:r>
      </w:hyperlink>
    </w:p>
    <w:p w14:paraId="5659E570" w14:textId="77777777" w:rsidR="002B3756" w:rsidRPr="002B3756" w:rsidRDefault="006443CF">
      <w:pPr>
        <w:pStyle w:val="TDC2"/>
        <w:tabs>
          <w:tab w:val="left" w:pos="880"/>
          <w:tab w:val="right" w:leader="dot" w:pos="8828"/>
        </w:tabs>
        <w:rPr>
          <w:rFonts w:eastAsia="Times New Roman"/>
          <w:noProof/>
          <w:lang w:eastAsia="es-CL"/>
        </w:rPr>
      </w:pPr>
      <w:hyperlink w:anchor="_Toc74822068" w:history="1">
        <w:r w:rsidR="002B3756" w:rsidRPr="002B3756">
          <w:rPr>
            <w:rStyle w:val="Hipervnculo"/>
            <w:noProof/>
          </w:rPr>
          <w:t>2.9.</w:t>
        </w:r>
        <w:r w:rsidR="002B3756" w:rsidRPr="002B3756">
          <w:rPr>
            <w:rFonts w:eastAsia="Times New Roman"/>
            <w:noProof/>
            <w:lang w:eastAsia="es-CL"/>
          </w:rPr>
          <w:tab/>
        </w:r>
        <w:r w:rsidR="002B3756" w:rsidRPr="002B3756">
          <w:rPr>
            <w:rStyle w:val="Hipervnculo"/>
            <w:noProof/>
          </w:rPr>
          <w:t>Proceso de Admisión</w:t>
        </w:r>
        <w:r w:rsidR="002B3756" w:rsidRPr="002B3756">
          <w:rPr>
            <w:noProof/>
            <w:webHidden/>
          </w:rPr>
          <w:tab/>
        </w:r>
        <w:r w:rsidR="002B3756" w:rsidRPr="002B3756">
          <w:rPr>
            <w:noProof/>
            <w:webHidden/>
          </w:rPr>
          <w:fldChar w:fldCharType="begin"/>
        </w:r>
        <w:r w:rsidR="002B3756" w:rsidRPr="002B3756">
          <w:rPr>
            <w:noProof/>
            <w:webHidden/>
          </w:rPr>
          <w:instrText xml:space="preserve"> PAGEREF _Toc74822068 \h </w:instrText>
        </w:r>
        <w:r w:rsidR="002B3756" w:rsidRPr="002B3756">
          <w:rPr>
            <w:noProof/>
            <w:webHidden/>
          </w:rPr>
        </w:r>
        <w:r w:rsidR="002B3756" w:rsidRPr="002B3756">
          <w:rPr>
            <w:noProof/>
            <w:webHidden/>
          </w:rPr>
          <w:fldChar w:fldCharType="separate"/>
        </w:r>
        <w:r w:rsidR="002B3756" w:rsidRPr="002B3756">
          <w:rPr>
            <w:noProof/>
            <w:webHidden/>
          </w:rPr>
          <w:t>13</w:t>
        </w:r>
        <w:r w:rsidR="002B3756" w:rsidRPr="002B3756">
          <w:rPr>
            <w:noProof/>
            <w:webHidden/>
          </w:rPr>
          <w:fldChar w:fldCharType="end"/>
        </w:r>
      </w:hyperlink>
    </w:p>
    <w:p w14:paraId="51C3D147" w14:textId="77777777" w:rsidR="002B3756" w:rsidRPr="002B3756" w:rsidRDefault="006443CF">
      <w:pPr>
        <w:pStyle w:val="TDC2"/>
        <w:tabs>
          <w:tab w:val="left" w:pos="1100"/>
          <w:tab w:val="right" w:leader="dot" w:pos="8828"/>
        </w:tabs>
        <w:rPr>
          <w:rFonts w:eastAsia="Times New Roman"/>
          <w:noProof/>
          <w:lang w:eastAsia="es-CL"/>
        </w:rPr>
      </w:pPr>
      <w:hyperlink w:anchor="_Toc74822069" w:history="1">
        <w:r w:rsidR="002B3756" w:rsidRPr="002B3756">
          <w:rPr>
            <w:rStyle w:val="Hipervnculo"/>
            <w:noProof/>
          </w:rPr>
          <w:t>2.10.</w:t>
        </w:r>
        <w:r w:rsidR="002B3756" w:rsidRPr="002B3756">
          <w:rPr>
            <w:rFonts w:eastAsia="Times New Roman"/>
            <w:noProof/>
            <w:lang w:eastAsia="es-CL"/>
          </w:rPr>
          <w:tab/>
        </w:r>
        <w:r w:rsidR="002B3756" w:rsidRPr="002B3756">
          <w:rPr>
            <w:rStyle w:val="Hipervnculo"/>
            <w:noProof/>
          </w:rPr>
          <w:t>Manual de Convivencia:</w:t>
        </w:r>
        <w:r w:rsidR="002B3756" w:rsidRPr="002B3756">
          <w:rPr>
            <w:noProof/>
            <w:webHidden/>
          </w:rPr>
          <w:tab/>
        </w:r>
        <w:r w:rsidR="002B3756" w:rsidRPr="002B3756">
          <w:rPr>
            <w:noProof/>
            <w:webHidden/>
          </w:rPr>
          <w:fldChar w:fldCharType="begin"/>
        </w:r>
        <w:r w:rsidR="002B3756" w:rsidRPr="002B3756">
          <w:rPr>
            <w:noProof/>
            <w:webHidden/>
          </w:rPr>
          <w:instrText xml:space="preserve"> PAGEREF _Toc74822069 \h </w:instrText>
        </w:r>
        <w:r w:rsidR="002B3756" w:rsidRPr="002B3756">
          <w:rPr>
            <w:noProof/>
            <w:webHidden/>
          </w:rPr>
        </w:r>
        <w:r w:rsidR="002B3756" w:rsidRPr="002B3756">
          <w:rPr>
            <w:noProof/>
            <w:webHidden/>
          </w:rPr>
          <w:fldChar w:fldCharType="separate"/>
        </w:r>
        <w:r w:rsidR="002B3756" w:rsidRPr="002B3756">
          <w:rPr>
            <w:noProof/>
            <w:webHidden/>
          </w:rPr>
          <w:t>13</w:t>
        </w:r>
        <w:r w:rsidR="002B3756" w:rsidRPr="002B3756">
          <w:rPr>
            <w:noProof/>
            <w:webHidden/>
          </w:rPr>
          <w:fldChar w:fldCharType="end"/>
        </w:r>
      </w:hyperlink>
    </w:p>
    <w:p w14:paraId="60407798" w14:textId="77777777" w:rsidR="002B3756" w:rsidRPr="002B3756" w:rsidRDefault="006443CF">
      <w:pPr>
        <w:pStyle w:val="TDC2"/>
        <w:tabs>
          <w:tab w:val="left" w:pos="1100"/>
          <w:tab w:val="right" w:leader="dot" w:pos="8828"/>
        </w:tabs>
        <w:rPr>
          <w:rFonts w:eastAsia="Times New Roman"/>
          <w:noProof/>
          <w:lang w:eastAsia="es-CL"/>
        </w:rPr>
      </w:pPr>
      <w:hyperlink w:anchor="_Toc74822070" w:history="1">
        <w:r w:rsidR="002B3756" w:rsidRPr="002B3756">
          <w:rPr>
            <w:rStyle w:val="Hipervnculo"/>
            <w:noProof/>
          </w:rPr>
          <w:t>2.11.</w:t>
        </w:r>
        <w:r w:rsidR="002B3756" w:rsidRPr="002B3756">
          <w:rPr>
            <w:rFonts w:eastAsia="Times New Roman"/>
            <w:noProof/>
            <w:lang w:eastAsia="es-CL"/>
          </w:rPr>
          <w:tab/>
        </w:r>
        <w:r w:rsidR="002B3756" w:rsidRPr="002B3756">
          <w:rPr>
            <w:rStyle w:val="Hipervnculo"/>
            <w:noProof/>
          </w:rPr>
          <w:t>Programa de Integración Escolar (PIE)</w:t>
        </w:r>
        <w:r w:rsidR="002B3756" w:rsidRPr="002B3756">
          <w:rPr>
            <w:noProof/>
            <w:webHidden/>
          </w:rPr>
          <w:tab/>
        </w:r>
        <w:r w:rsidR="002B3756" w:rsidRPr="002B3756">
          <w:rPr>
            <w:noProof/>
            <w:webHidden/>
          </w:rPr>
          <w:fldChar w:fldCharType="begin"/>
        </w:r>
        <w:r w:rsidR="002B3756" w:rsidRPr="002B3756">
          <w:rPr>
            <w:noProof/>
            <w:webHidden/>
          </w:rPr>
          <w:instrText xml:space="preserve"> PAGEREF _Toc74822070 \h </w:instrText>
        </w:r>
        <w:r w:rsidR="002B3756" w:rsidRPr="002B3756">
          <w:rPr>
            <w:noProof/>
            <w:webHidden/>
          </w:rPr>
        </w:r>
        <w:r w:rsidR="002B3756" w:rsidRPr="002B3756">
          <w:rPr>
            <w:noProof/>
            <w:webHidden/>
          </w:rPr>
          <w:fldChar w:fldCharType="separate"/>
        </w:r>
        <w:r w:rsidR="002B3756" w:rsidRPr="002B3756">
          <w:rPr>
            <w:noProof/>
            <w:webHidden/>
          </w:rPr>
          <w:t>14</w:t>
        </w:r>
        <w:r w:rsidR="002B3756" w:rsidRPr="002B3756">
          <w:rPr>
            <w:noProof/>
            <w:webHidden/>
          </w:rPr>
          <w:fldChar w:fldCharType="end"/>
        </w:r>
      </w:hyperlink>
    </w:p>
    <w:p w14:paraId="2438E427" w14:textId="77777777" w:rsidR="002B3756" w:rsidRPr="002B3756" w:rsidRDefault="006443CF">
      <w:pPr>
        <w:pStyle w:val="TDC1"/>
        <w:tabs>
          <w:tab w:val="left" w:pos="440"/>
          <w:tab w:val="right" w:leader="dot" w:pos="8828"/>
        </w:tabs>
        <w:rPr>
          <w:rFonts w:eastAsia="Times New Roman"/>
          <w:noProof/>
          <w:lang w:eastAsia="es-CL"/>
        </w:rPr>
      </w:pPr>
      <w:hyperlink w:anchor="_Toc74822071" w:history="1">
        <w:r w:rsidR="002B3756" w:rsidRPr="002B3756">
          <w:rPr>
            <w:rStyle w:val="Hipervnculo"/>
            <w:noProof/>
          </w:rPr>
          <w:t>3.</w:t>
        </w:r>
        <w:r w:rsidR="002B3756" w:rsidRPr="002B3756">
          <w:rPr>
            <w:rFonts w:eastAsia="Times New Roman"/>
            <w:noProof/>
            <w:lang w:eastAsia="es-CL"/>
          </w:rPr>
          <w:tab/>
        </w:r>
        <w:r w:rsidR="002B3756" w:rsidRPr="002B3756">
          <w:rPr>
            <w:rStyle w:val="Hipervnculo"/>
            <w:noProof/>
          </w:rPr>
          <w:t>Objetivos  y  plan de acción</w:t>
        </w:r>
        <w:r w:rsidR="002B3756" w:rsidRPr="002B3756">
          <w:rPr>
            <w:noProof/>
            <w:webHidden/>
          </w:rPr>
          <w:tab/>
        </w:r>
        <w:r w:rsidR="002B3756" w:rsidRPr="002B3756">
          <w:rPr>
            <w:noProof/>
            <w:webHidden/>
          </w:rPr>
          <w:fldChar w:fldCharType="begin"/>
        </w:r>
        <w:r w:rsidR="002B3756" w:rsidRPr="002B3756">
          <w:rPr>
            <w:noProof/>
            <w:webHidden/>
          </w:rPr>
          <w:instrText xml:space="preserve"> PAGEREF _Toc74822071 \h </w:instrText>
        </w:r>
        <w:r w:rsidR="002B3756" w:rsidRPr="002B3756">
          <w:rPr>
            <w:noProof/>
            <w:webHidden/>
          </w:rPr>
        </w:r>
        <w:r w:rsidR="002B3756" w:rsidRPr="002B3756">
          <w:rPr>
            <w:noProof/>
            <w:webHidden/>
          </w:rPr>
          <w:fldChar w:fldCharType="separate"/>
        </w:r>
        <w:r w:rsidR="002B3756" w:rsidRPr="002B3756">
          <w:rPr>
            <w:noProof/>
            <w:webHidden/>
          </w:rPr>
          <w:t>16</w:t>
        </w:r>
        <w:r w:rsidR="002B3756" w:rsidRPr="002B3756">
          <w:rPr>
            <w:noProof/>
            <w:webHidden/>
          </w:rPr>
          <w:fldChar w:fldCharType="end"/>
        </w:r>
      </w:hyperlink>
    </w:p>
    <w:p w14:paraId="35956F28" w14:textId="77777777" w:rsidR="002B3756" w:rsidRPr="002B3756" w:rsidRDefault="006443CF">
      <w:pPr>
        <w:pStyle w:val="TDC2"/>
        <w:tabs>
          <w:tab w:val="left" w:pos="880"/>
          <w:tab w:val="right" w:leader="dot" w:pos="8828"/>
        </w:tabs>
        <w:rPr>
          <w:rFonts w:eastAsia="Times New Roman"/>
          <w:noProof/>
          <w:lang w:eastAsia="es-CL"/>
        </w:rPr>
      </w:pPr>
      <w:hyperlink w:anchor="_Toc74822072" w:history="1">
        <w:r w:rsidR="002B3756" w:rsidRPr="002B3756">
          <w:rPr>
            <w:rStyle w:val="Hipervnculo"/>
            <w:noProof/>
          </w:rPr>
          <w:t>3.1.</w:t>
        </w:r>
        <w:r w:rsidR="002B3756" w:rsidRPr="002B3756">
          <w:rPr>
            <w:rFonts w:eastAsia="Times New Roman"/>
            <w:noProof/>
            <w:lang w:eastAsia="es-CL"/>
          </w:rPr>
          <w:tab/>
        </w:r>
        <w:r w:rsidR="002B3756" w:rsidRPr="002B3756">
          <w:rPr>
            <w:rStyle w:val="Hipervnculo"/>
            <w:noProof/>
          </w:rPr>
          <w:t>Objetivo general:</w:t>
        </w:r>
        <w:r w:rsidR="002B3756" w:rsidRPr="002B3756">
          <w:rPr>
            <w:noProof/>
            <w:webHidden/>
          </w:rPr>
          <w:tab/>
        </w:r>
        <w:r w:rsidR="002B3756" w:rsidRPr="002B3756">
          <w:rPr>
            <w:noProof/>
            <w:webHidden/>
          </w:rPr>
          <w:fldChar w:fldCharType="begin"/>
        </w:r>
        <w:r w:rsidR="002B3756" w:rsidRPr="002B3756">
          <w:rPr>
            <w:noProof/>
            <w:webHidden/>
          </w:rPr>
          <w:instrText xml:space="preserve"> PAGEREF _Toc74822072 \h </w:instrText>
        </w:r>
        <w:r w:rsidR="002B3756" w:rsidRPr="002B3756">
          <w:rPr>
            <w:noProof/>
            <w:webHidden/>
          </w:rPr>
        </w:r>
        <w:r w:rsidR="002B3756" w:rsidRPr="002B3756">
          <w:rPr>
            <w:noProof/>
            <w:webHidden/>
          </w:rPr>
          <w:fldChar w:fldCharType="separate"/>
        </w:r>
        <w:r w:rsidR="002B3756" w:rsidRPr="002B3756">
          <w:rPr>
            <w:noProof/>
            <w:webHidden/>
          </w:rPr>
          <w:t>16</w:t>
        </w:r>
        <w:r w:rsidR="002B3756" w:rsidRPr="002B3756">
          <w:rPr>
            <w:noProof/>
            <w:webHidden/>
          </w:rPr>
          <w:fldChar w:fldCharType="end"/>
        </w:r>
      </w:hyperlink>
    </w:p>
    <w:p w14:paraId="40D613D8" w14:textId="77777777" w:rsidR="002B3756" w:rsidRPr="002B3756" w:rsidRDefault="006443CF">
      <w:pPr>
        <w:pStyle w:val="TDC2"/>
        <w:tabs>
          <w:tab w:val="left" w:pos="880"/>
          <w:tab w:val="right" w:leader="dot" w:pos="8828"/>
        </w:tabs>
        <w:rPr>
          <w:rFonts w:eastAsia="Times New Roman"/>
          <w:noProof/>
          <w:lang w:eastAsia="es-CL"/>
        </w:rPr>
      </w:pPr>
      <w:hyperlink w:anchor="_Toc74822073" w:history="1">
        <w:r w:rsidR="002B3756" w:rsidRPr="002B3756">
          <w:rPr>
            <w:rStyle w:val="Hipervnculo"/>
            <w:noProof/>
          </w:rPr>
          <w:t>3.2.</w:t>
        </w:r>
        <w:r w:rsidR="002B3756" w:rsidRPr="002B3756">
          <w:rPr>
            <w:rFonts w:eastAsia="Times New Roman"/>
            <w:noProof/>
            <w:lang w:eastAsia="es-CL"/>
          </w:rPr>
          <w:tab/>
        </w:r>
        <w:r w:rsidR="002B3756" w:rsidRPr="002B3756">
          <w:rPr>
            <w:rStyle w:val="Hipervnculo"/>
            <w:noProof/>
          </w:rPr>
          <w:t>Objetivos específicos:</w:t>
        </w:r>
        <w:r w:rsidR="002B3756" w:rsidRPr="002B3756">
          <w:rPr>
            <w:noProof/>
            <w:webHidden/>
          </w:rPr>
          <w:tab/>
        </w:r>
        <w:r w:rsidR="002B3756" w:rsidRPr="002B3756">
          <w:rPr>
            <w:noProof/>
            <w:webHidden/>
          </w:rPr>
          <w:fldChar w:fldCharType="begin"/>
        </w:r>
        <w:r w:rsidR="002B3756" w:rsidRPr="002B3756">
          <w:rPr>
            <w:noProof/>
            <w:webHidden/>
          </w:rPr>
          <w:instrText xml:space="preserve"> PAGEREF _Toc74822073 \h </w:instrText>
        </w:r>
        <w:r w:rsidR="002B3756" w:rsidRPr="002B3756">
          <w:rPr>
            <w:noProof/>
            <w:webHidden/>
          </w:rPr>
        </w:r>
        <w:r w:rsidR="002B3756" w:rsidRPr="002B3756">
          <w:rPr>
            <w:noProof/>
            <w:webHidden/>
          </w:rPr>
          <w:fldChar w:fldCharType="separate"/>
        </w:r>
        <w:r w:rsidR="002B3756" w:rsidRPr="002B3756">
          <w:rPr>
            <w:noProof/>
            <w:webHidden/>
          </w:rPr>
          <w:t>16</w:t>
        </w:r>
        <w:r w:rsidR="002B3756" w:rsidRPr="002B3756">
          <w:rPr>
            <w:noProof/>
            <w:webHidden/>
          </w:rPr>
          <w:fldChar w:fldCharType="end"/>
        </w:r>
      </w:hyperlink>
    </w:p>
    <w:p w14:paraId="6FC415CA" w14:textId="77777777" w:rsidR="002B3756" w:rsidRPr="002B3756" w:rsidRDefault="006443CF">
      <w:pPr>
        <w:pStyle w:val="TDC2"/>
        <w:tabs>
          <w:tab w:val="left" w:pos="880"/>
          <w:tab w:val="right" w:leader="dot" w:pos="8828"/>
        </w:tabs>
        <w:rPr>
          <w:rFonts w:eastAsia="Times New Roman"/>
          <w:noProof/>
          <w:lang w:eastAsia="es-CL"/>
        </w:rPr>
      </w:pPr>
      <w:hyperlink w:anchor="_Toc74822074" w:history="1">
        <w:r w:rsidR="002B3756" w:rsidRPr="002B3756">
          <w:rPr>
            <w:rStyle w:val="Hipervnculo"/>
            <w:noProof/>
          </w:rPr>
          <w:t>3.3.</w:t>
        </w:r>
        <w:r w:rsidR="002B3756" w:rsidRPr="002B3756">
          <w:rPr>
            <w:rFonts w:eastAsia="Times New Roman"/>
            <w:noProof/>
            <w:lang w:eastAsia="es-CL"/>
          </w:rPr>
          <w:tab/>
        </w:r>
        <w:r w:rsidR="002B3756" w:rsidRPr="002B3756">
          <w:rPr>
            <w:rStyle w:val="Hipervnculo"/>
            <w:noProof/>
          </w:rPr>
          <w:t>Plan de acciones:</w:t>
        </w:r>
        <w:r w:rsidR="002B3756" w:rsidRPr="002B3756">
          <w:rPr>
            <w:noProof/>
            <w:webHidden/>
          </w:rPr>
          <w:tab/>
        </w:r>
        <w:r w:rsidR="002B3756" w:rsidRPr="002B3756">
          <w:rPr>
            <w:noProof/>
            <w:webHidden/>
          </w:rPr>
          <w:fldChar w:fldCharType="begin"/>
        </w:r>
        <w:r w:rsidR="002B3756" w:rsidRPr="002B3756">
          <w:rPr>
            <w:noProof/>
            <w:webHidden/>
          </w:rPr>
          <w:instrText xml:space="preserve"> PAGEREF _Toc74822074 \h </w:instrText>
        </w:r>
        <w:r w:rsidR="002B3756" w:rsidRPr="002B3756">
          <w:rPr>
            <w:noProof/>
            <w:webHidden/>
          </w:rPr>
        </w:r>
        <w:r w:rsidR="002B3756" w:rsidRPr="002B3756">
          <w:rPr>
            <w:noProof/>
            <w:webHidden/>
          </w:rPr>
          <w:fldChar w:fldCharType="separate"/>
        </w:r>
        <w:r w:rsidR="002B3756" w:rsidRPr="002B3756">
          <w:rPr>
            <w:noProof/>
            <w:webHidden/>
          </w:rPr>
          <w:t>17</w:t>
        </w:r>
        <w:r w:rsidR="002B3756" w:rsidRPr="002B3756">
          <w:rPr>
            <w:noProof/>
            <w:webHidden/>
          </w:rPr>
          <w:fldChar w:fldCharType="end"/>
        </w:r>
      </w:hyperlink>
    </w:p>
    <w:p w14:paraId="5084DBCB" w14:textId="77777777" w:rsidR="002B3756" w:rsidRPr="002B3756" w:rsidRDefault="006443CF">
      <w:pPr>
        <w:pStyle w:val="TDC3"/>
        <w:tabs>
          <w:tab w:val="left" w:pos="1100"/>
          <w:tab w:val="right" w:leader="dot" w:pos="8828"/>
        </w:tabs>
        <w:rPr>
          <w:rFonts w:eastAsia="Times New Roman"/>
          <w:noProof/>
          <w:lang w:eastAsia="es-CL"/>
        </w:rPr>
      </w:pPr>
      <w:hyperlink w:anchor="_Toc74822075" w:history="1">
        <w:r w:rsidR="002B3756" w:rsidRPr="002B3756">
          <w:rPr>
            <w:rStyle w:val="Hipervnculo"/>
            <w:rFonts w:ascii="Candara" w:hAnsi="Candara" w:cs="Arial"/>
            <w:noProof/>
          </w:rPr>
          <w:t>3.4.</w:t>
        </w:r>
        <w:r w:rsidR="002B3756" w:rsidRPr="002B3756">
          <w:rPr>
            <w:rFonts w:eastAsia="Times New Roman"/>
            <w:noProof/>
            <w:lang w:eastAsia="es-CL"/>
          </w:rPr>
          <w:tab/>
        </w:r>
        <w:r w:rsidR="002B3756" w:rsidRPr="002B3756">
          <w:rPr>
            <w:rStyle w:val="Hipervnculo"/>
            <w:rFonts w:ascii="Candara" w:eastAsia="Times New Roman" w:hAnsi="Candara"/>
            <w:bCs/>
            <w:noProof/>
          </w:rPr>
          <w:t>Campos de acción</w:t>
        </w:r>
        <w:r w:rsidR="002B3756" w:rsidRPr="002B3756">
          <w:rPr>
            <w:rStyle w:val="Hipervnculo"/>
            <w:rFonts w:ascii="Candara" w:hAnsi="Candara" w:cs="Arial"/>
            <w:noProof/>
          </w:rPr>
          <w:t>:</w:t>
        </w:r>
        <w:r w:rsidR="002B3756" w:rsidRPr="002B3756">
          <w:rPr>
            <w:noProof/>
            <w:webHidden/>
          </w:rPr>
          <w:tab/>
        </w:r>
        <w:r w:rsidR="002B3756" w:rsidRPr="002B3756">
          <w:rPr>
            <w:noProof/>
            <w:webHidden/>
          </w:rPr>
          <w:fldChar w:fldCharType="begin"/>
        </w:r>
        <w:r w:rsidR="002B3756" w:rsidRPr="002B3756">
          <w:rPr>
            <w:noProof/>
            <w:webHidden/>
          </w:rPr>
          <w:instrText xml:space="preserve"> PAGEREF _Toc74822075 \h </w:instrText>
        </w:r>
        <w:r w:rsidR="002B3756" w:rsidRPr="002B3756">
          <w:rPr>
            <w:noProof/>
            <w:webHidden/>
          </w:rPr>
        </w:r>
        <w:r w:rsidR="002B3756" w:rsidRPr="002B3756">
          <w:rPr>
            <w:noProof/>
            <w:webHidden/>
          </w:rPr>
          <w:fldChar w:fldCharType="separate"/>
        </w:r>
        <w:r w:rsidR="002B3756" w:rsidRPr="002B3756">
          <w:rPr>
            <w:noProof/>
            <w:webHidden/>
          </w:rPr>
          <w:t>20</w:t>
        </w:r>
        <w:r w:rsidR="002B3756" w:rsidRPr="002B3756">
          <w:rPr>
            <w:noProof/>
            <w:webHidden/>
          </w:rPr>
          <w:fldChar w:fldCharType="end"/>
        </w:r>
      </w:hyperlink>
    </w:p>
    <w:p w14:paraId="13F0ECDD" w14:textId="77777777" w:rsidR="002B3756" w:rsidRPr="002B3756" w:rsidRDefault="006443CF">
      <w:pPr>
        <w:pStyle w:val="TDC2"/>
        <w:tabs>
          <w:tab w:val="left" w:pos="880"/>
          <w:tab w:val="right" w:leader="dot" w:pos="8828"/>
        </w:tabs>
        <w:rPr>
          <w:rFonts w:eastAsia="Times New Roman"/>
          <w:noProof/>
          <w:lang w:eastAsia="es-CL"/>
        </w:rPr>
      </w:pPr>
      <w:hyperlink w:anchor="_Toc74822076" w:history="1">
        <w:r w:rsidR="002B3756" w:rsidRPr="002B3756">
          <w:rPr>
            <w:rStyle w:val="Hipervnculo"/>
            <w:rFonts w:cs="Arial"/>
            <w:noProof/>
          </w:rPr>
          <w:t>3.5.</w:t>
        </w:r>
        <w:r w:rsidR="002B3756" w:rsidRPr="002B3756">
          <w:rPr>
            <w:rFonts w:eastAsia="Times New Roman"/>
            <w:noProof/>
            <w:lang w:eastAsia="es-CL"/>
          </w:rPr>
          <w:tab/>
        </w:r>
        <w:r w:rsidR="002B3756" w:rsidRPr="002B3756">
          <w:rPr>
            <w:rStyle w:val="Hipervnculo"/>
            <w:noProof/>
          </w:rPr>
          <w:t>Estrategias para atender a la diversidad e inclusión</w:t>
        </w:r>
        <w:r w:rsidR="002B3756" w:rsidRPr="002B3756">
          <w:rPr>
            <w:noProof/>
            <w:webHidden/>
          </w:rPr>
          <w:tab/>
        </w:r>
        <w:r w:rsidR="002B3756" w:rsidRPr="002B3756">
          <w:rPr>
            <w:noProof/>
            <w:webHidden/>
          </w:rPr>
          <w:fldChar w:fldCharType="begin"/>
        </w:r>
        <w:r w:rsidR="002B3756" w:rsidRPr="002B3756">
          <w:rPr>
            <w:noProof/>
            <w:webHidden/>
          </w:rPr>
          <w:instrText xml:space="preserve"> PAGEREF _Toc74822076 \h </w:instrText>
        </w:r>
        <w:r w:rsidR="002B3756" w:rsidRPr="002B3756">
          <w:rPr>
            <w:noProof/>
            <w:webHidden/>
          </w:rPr>
        </w:r>
        <w:r w:rsidR="002B3756" w:rsidRPr="002B3756">
          <w:rPr>
            <w:noProof/>
            <w:webHidden/>
          </w:rPr>
          <w:fldChar w:fldCharType="separate"/>
        </w:r>
        <w:r w:rsidR="002B3756" w:rsidRPr="002B3756">
          <w:rPr>
            <w:noProof/>
            <w:webHidden/>
          </w:rPr>
          <w:t>20</w:t>
        </w:r>
        <w:r w:rsidR="002B3756" w:rsidRPr="002B3756">
          <w:rPr>
            <w:noProof/>
            <w:webHidden/>
          </w:rPr>
          <w:fldChar w:fldCharType="end"/>
        </w:r>
      </w:hyperlink>
    </w:p>
    <w:p w14:paraId="1CBBA644" w14:textId="77777777" w:rsidR="002B3756" w:rsidRPr="002B3756" w:rsidRDefault="006443CF">
      <w:pPr>
        <w:pStyle w:val="TDC1"/>
        <w:tabs>
          <w:tab w:val="left" w:pos="440"/>
          <w:tab w:val="right" w:leader="dot" w:pos="8828"/>
        </w:tabs>
        <w:rPr>
          <w:rFonts w:eastAsia="Times New Roman"/>
          <w:noProof/>
          <w:lang w:eastAsia="es-CL"/>
        </w:rPr>
      </w:pPr>
      <w:hyperlink w:anchor="_Toc74822077" w:history="1">
        <w:r w:rsidR="002B3756" w:rsidRPr="002B3756">
          <w:rPr>
            <w:rStyle w:val="Hipervnculo"/>
            <w:noProof/>
          </w:rPr>
          <w:t>4.</w:t>
        </w:r>
        <w:r w:rsidR="002B3756" w:rsidRPr="002B3756">
          <w:rPr>
            <w:rFonts w:eastAsia="Times New Roman"/>
            <w:noProof/>
            <w:lang w:eastAsia="es-CL"/>
          </w:rPr>
          <w:tab/>
        </w:r>
        <w:r w:rsidR="002B3756" w:rsidRPr="002B3756">
          <w:rPr>
            <w:rStyle w:val="Hipervnculo"/>
            <w:noProof/>
          </w:rPr>
          <w:t>Bibliografía</w:t>
        </w:r>
        <w:r w:rsidR="002B3756" w:rsidRPr="002B3756">
          <w:rPr>
            <w:noProof/>
            <w:webHidden/>
          </w:rPr>
          <w:tab/>
        </w:r>
        <w:r w:rsidR="002B3756" w:rsidRPr="002B3756">
          <w:rPr>
            <w:noProof/>
            <w:webHidden/>
          </w:rPr>
          <w:fldChar w:fldCharType="begin"/>
        </w:r>
        <w:r w:rsidR="002B3756" w:rsidRPr="002B3756">
          <w:rPr>
            <w:noProof/>
            <w:webHidden/>
          </w:rPr>
          <w:instrText xml:space="preserve"> PAGEREF _Toc74822077 \h </w:instrText>
        </w:r>
        <w:r w:rsidR="002B3756" w:rsidRPr="002B3756">
          <w:rPr>
            <w:noProof/>
            <w:webHidden/>
          </w:rPr>
        </w:r>
        <w:r w:rsidR="002B3756" w:rsidRPr="002B3756">
          <w:rPr>
            <w:noProof/>
            <w:webHidden/>
          </w:rPr>
          <w:fldChar w:fldCharType="separate"/>
        </w:r>
        <w:r w:rsidR="002B3756" w:rsidRPr="002B3756">
          <w:rPr>
            <w:noProof/>
            <w:webHidden/>
          </w:rPr>
          <w:t>23</w:t>
        </w:r>
        <w:r w:rsidR="002B3756" w:rsidRPr="002B3756">
          <w:rPr>
            <w:noProof/>
            <w:webHidden/>
          </w:rPr>
          <w:fldChar w:fldCharType="end"/>
        </w:r>
      </w:hyperlink>
    </w:p>
    <w:p w14:paraId="398C3A29" w14:textId="3EFA49B3" w:rsidR="002B3756" w:rsidRDefault="002B3756">
      <w:r>
        <w:rPr>
          <w:b/>
          <w:bCs/>
          <w:lang w:val="es-ES"/>
        </w:rPr>
        <w:fldChar w:fldCharType="end"/>
      </w:r>
    </w:p>
    <w:p w14:paraId="041CECA0" w14:textId="3DF76B9C" w:rsidR="002B3756" w:rsidRDefault="00054B73">
      <w:pPr>
        <w:rPr>
          <w:rFonts w:ascii="Candara" w:hAnsi="Candara" w:cs="Arial"/>
          <w:b/>
          <w:sz w:val="24"/>
          <w:szCs w:val="24"/>
        </w:rPr>
      </w:pPr>
      <w:r>
        <w:rPr>
          <w:rFonts w:ascii="Candara" w:hAnsi="Candara" w:cs="Arial"/>
          <w:b/>
          <w:sz w:val="24"/>
          <w:szCs w:val="24"/>
        </w:rPr>
        <w:br w:type="page"/>
      </w:r>
    </w:p>
    <w:p w14:paraId="561E2667" w14:textId="200BEA01" w:rsidR="0048435E" w:rsidRPr="00F70DF3" w:rsidRDefault="00A76195" w:rsidP="00152565">
      <w:pPr>
        <w:pStyle w:val="Prrafodelista"/>
        <w:numPr>
          <w:ilvl w:val="0"/>
          <w:numId w:val="8"/>
        </w:numPr>
        <w:spacing w:after="0" w:line="276" w:lineRule="auto"/>
        <w:outlineLvl w:val="0"/>
        <w:rPr>
          <w:rFonts w:ascii="Candara" w:hAnsi="Candara" w:cs="Arial"/>
          <w:b/>
          <w:sz w:val="24"/>
          <w:szCs w:val="24"/>
        </w:rPr>
      </w:pPr>
      <w:bookmarkStart w:id="0" w:name="_Toc74822055"/>
      <w:r w:rsidRPr="00F70DF3">
        <w:rPr>
          <w:rFonts w:ascii="Candara" w:hAnsi="Candara" w:cs="Arial"/>
          <w:b/>
          <w:sz w:val="24"/>
          <w:szCs w:val="24"/>
        </w:rPr>
        <w:t>Introducción</w:t>
      </w:r>
      <w:bookmarkEnd w:id="0"/>
      <w:r w:rsidRPr="00F70DF3">
        <w:rPr>
          <w:rFonts w:ascii="Candara" w:hAnsi="Candara" w:cs="Arial"/>
          <w:b/>
          <w:sz w:val="24"/>
          <w:szCs w:val="24"/>
        </w:rPr>
        <w:t xml:space="preserve"> </w:t>
      </w:r>
    </w:p>
    <w:p w14:paraId="597EB372" w14:textId="77777777" w:rsidR="00F70DF3" w:rsidRPr="00F70DF3" w:rsidRDefault="00F70DF3" w:rsidP="00F70DF3">
      <w:pPr>
        <w:pStyle w:val="Prrafodelista"/>
        <w:spacing w:after="0" w:line="276" w:lineRule="auto"/>
        <w:outlineLvl w:val="0"/>
        <w:rPr>
          <w:rFonts w:ascii="Candara" w:hAnsi="Candara" w:cs="Arial"/>
          <w:b/>
          <w:sz w:val="24"/>
          <w:szCs w:val="24"/>
        </w:rPr>
      </w:pPr>
    </w:p>
    <w:p w14:paraId="72EE8CBC" w14:textId="1EE79F0B" w:rsidR="0002741E" w:rsidRPr="00A76195" w:rsidRDefault="00A76195" w:rsidP="0048435E">
      <w:pPr>
        <w:spacing w:line="276" w:lineRule="auto"/>
        <w:ind w:firstLine="360"/>
        <w:jc w:val="both"/>
        <w:rPr>
          <w:rFonts w:ascii="Candara" w:hAnsi="Candara" w:cs="Arial"/>
          <w:sz w:val="24"/>
          <w:szCs w:val="24"/>
        </w:rPr>
      </w:pPr>
      <w:r>
        <w:rPr>
          <w:rFonts w:ascii="Candara" w:hAnsi="Candara" w:cs="Arial"/>
          <w:sz w:val="24"/>
          <w:szCs w:val="24"/>
        </w:rPr>
        <w:t xml:space="preserve">El plan de inclusión del Liceo Polivalente María Ward, nace desde la Ley de inclusión, que tiene su origen el año </w:t>
      </w:r>
      <w:r w:rsidR="00D10C33" w:rsidRPr="00A76195">
        <w:rPr>
          <w:rFonts w:ascii="Candara" w:hAnsi="Candara" w:cs="Arial"/>
          <w:sz w:val="24"/>
          <w:szCs w:val="24"/>
        </w:rPr>
        <w:t xml:space="preserve">2015, </w:t>
      </w:r>
      <w:r>
        <w:rPr>
          <w:rFonts w:ascii="Candara" w:hAnsi="Candara" w:cs="Arial"/>
          <w:sz w:val="24"/>
          <w:szCs w:val="24"/>
        </w:rPr>
        <w:t xml:space="preserve">como una </w:t>
      </w:r>
      <w:r w:rsidR="00D10C33" w:rsidRPr="00A76195">
        <w:rPr>
          <w:rFonts w:ascii="Candara" w:hAnsi="Candara" w:cs="Arial"/>
          <w:sz w:val="24"/>
          <w:szCs w:val="24"/>
        </w:rPr>
        <w:t xml:space="preserve">política pública </w:t>
      </w:r>
      <w:r>
        <w:rPr>
          <w:rFonts w:ascii="Candara" w:hAnsi="Candara" w:cs="Arial"/>
          <w:sz w:val="24"/>
          <w:szCs w:val="24"/>
        </w:rPr>
        <w:t>perteneciente a</w:t>
      </w:r>
      <w:r w:rsidR="00D10C33" w:rsidRPr="00A76195">
        <w:rPr>
          <w:rFonts w:ascii="Candara" w:hAnsi="Candara" w:cs="Arial"/>
          <w:sz w:val="24"/>
          <w:szCs w:val="24"/>
        </w:rPr>
        <w:t>l M</w:t>
      </w:r>
      <w:r w:rsidR="001A317C">
        <w:rPr>
          <w:rFonts w:ascii="Candara" w:hAnsi="Candara" w:cs="Arial"/>
          <w:sz w:val="24"/>
          <w:szCs w:val="24"/>
        </w:rPr>
        <w:t xml:space="preserve">inisterio de Educación de Chile, </w:t>
      </w:r>
      <w:r>
        <w:rPr>
          <w:rFonts w:ascii="Candara" w:hAnsi="Candara" w:cs="Arial"/>
          <w:sz w:val="24"/>
          <w:szCs w:val="24"/>
        </w:rPr>
        <w:t>que incorpora la participación de todos los actores de la c</w:t>
      </w:r>
      <w:r w:rsidR="001B597B">
        <w:rPr>
          <w:rFonts w:ascii="Candara" w:hAnsi="Candara" w:cs="Arial"/>
          <w:sz w:val="24"/>
          <w:szCs w:val="24"/>
        </w:rPr>
        <w:t>omunidad educativa a través de</w:t>
      </w:r>
      <w:r w:rsidR="00D10C33" w:rsidRPr="00A76195">
        <w:rPr>
          <w:rFonts w:ascii="Candara" w:hAnsi="Candara" w:cs="Arial"/>
          <w:sz w:val="24"/>
          <w:szCs w:val="24"/>
        </w:rPr>
        <w:t xml:space="preserve"> una serie de acciones encaminadas a transformar el sistema educativo nacional, </w:t>
      </w:r>
      <w:r w:rsidR="001B597B">
        <w:rPr>
          <w:rFonts w:ascii="Candara" w:hAnsi="Candara" w:cs="Arial"/>
          <w:sz w:val="24"/>
          <w:szCs w:val="24"/>
        </w:rPr>
        <w:t xml:space="preserve">con el objetivo de asegurar un rol activo de </w:t>
      </w:r>
      <w:r w:rsidR="00D10C33" w:rsidRPr="00A76195">
        <w:rPr>
          <w:rFonts w:ascii="Candara" w:hAnsi="Candara" w:cs="Arial"/>
          <w:sz w:val="24"/>
          <w:szCs w:val="24"/>
        </w:rPr>
        <w:t>l</w:t>
      </w:r>
      <w:r>
        <w:rPr>
          <w:rFonts w:ascii="Candara" w:hAnsi="Candara" w:cs="Arial"/>
          <w:sz w:val="24"/>
          <w:szCs w:val="24"/>
        </w:rPr>
        <w:t>o</w:t>
      </w:r>
      <w:r w:rsidR="00D10C33" w:rsidRPr="00A76195">
        <w:rPr>
          <w:rFonts w:ascii="Candara" w:hAnsi="Candara" w:cs="Arial"/>
          <w:sz w:val="24"/>
          <w:szCs w:val="24"/>
        </w:rPr>
        <w:t xml:space="preserve">s </w:t>
      </w:r>
      <w:r>
        <w:rPr>
          <w:rFonts w:ascii="Candara" w:hAnsi="Candara" w:cs="Arial"/>
          <w:sz w:val="24"/>
          <w:szCs w:val="24"/>
        </w:rPr>
        <w:t xml:space="preserve">establecimientos educacionales </w:t>
      </w:r>
      <w:r w:rsidR="001B597B">
        <w:rPr>
          <w:rFonts w:ascii="Candara" w:hAnsi="Candara" w:cs="Arial"/>
          <w:sz w:val="24"/>
          <w:szCs w:val="24"/>
        </w:rPr>
        <w:t>para</w:t>
      </w:r>
      <w:r w:rsidR="00D10C33" w:rsidRPr="00A76195">
        <w:rPr>
          <w:rFonts w:ascii="Candara" w:hAnsi="Candara" w:cs="Arial"/>
          <w:sz w:val="24"/>
          <w:szCs w:val="24"/>
        </w:rPr>
        <w:t xml:space="preserve"> transformar</w:t>
      </w:r>
      <w:r w:rsidR="001B597B">
        <w:rPr>
          <w:rFonts w:ascii="Candara" w:hAnsi="Candara" w:cs="Arial"/>
          <w:sz w:val="24"/>
          <w:szCs w:val="24"/>
        </w:rPr>
        <w:t xml:space="preserve">se en espacios de encuentro de </w:t>
      </w:r>
      <w:r w:rsidR="00D10C33" w:rsidRPr="00A76195">
        <w:rPr>
          <w:rFonts w:ascii="Candara" w:hAnsi="Candara" w:cs="Arial"/>
          <w:sz w:val="24"/>
          <w:szCs w:val="24"/>
        </w:rPr>
        <w:t xml:space="preserve"> </w:t>
      </w:r>
      <w:r w:rsidR="001B597B">
        <w:rPr>
          <w:rFonts w:ascii="Candara" w:hAnsi="Candara" w:cs="Arial"/>
          <w:sz w:val="24"/>
          <w:szCs w:val="24"/>
        </w:rPr>
        <w:t>los estudiantes y</w:t>
      </w:r>
      <w:r w:rsidR="001A317C">
        <w:rPr>
          <w:rFonts w:ascii="Candara" w:hAnsi="Candara" w:cs="Arial"/>
          <w:sz w:val="24"/>
          <w:szCs w:val="24"/>
        </w:rPr>
        <w:t xml:space="preserve"> sus familias;</w:t>
      </w:r>
      <w:r>
        <w:rPr>
          <w:rFonts w:ascii="Candara" w:hAnsi="Candara" w:cs="Arial"/>
          <w:sz w:val="24"/>
          <w:szCs w:val="24"/>
        </w:rPr>
        <w:t xml:space="preserve"> que consideran sus realidades particulares</w:t>
      </w:r>
      <w:r w:rsidR="00D10C33" w:rsidRPr="00A76195">
        <w:rPr>
          <w:rFonts w:ascii="Candara" w:hAnsi="Candara" w:cs="Arial"/>
          <w:sz w:val="24"/>
          <w:szCs w:val="24"/>
        </w:rPr>
        <w:t xml:space="preserve">, </w:t>
      </w:r>
      <w:r w:rsidRPr="00A76195">
        <w:rPr>
          <w:rFonts w:ascii="Candara" w:hAnsi="Candara" w:cs="Arial"/>
          <w:sz w:val="24"/>
          <w:szCs w:val="24"/>
        </w:rPr>
        <w:t>descartando</w:t>
      </w:r>
      <w:r w:rsidR="00D10C33" w:rsidRPr="00A76195">
        <w:rPr>
          <w:rFonts w:ascii="Candara" w:hAnsi="Candara" w:cs="Arial"/>
          <w:sz w:val="24"/>
          <w:szCs w:val="24"/>
        </w:rPr>
        <w:t xml:space="preserve"> las formas de exclusión y/o segregación, </w:t>
      </w:r>
      <w:r w:rsidR="00933AD7">
        <w:rPr>
          <w:rFonts w:ascii="Candara" w:hAnsi="Candara" w:cs="Arial"/>
          <w:sz w:val="24"/>
          <w:szCs w:val="24"/>
        </w:rPr>
        <w:t xml:space="preserve">para aportar educativamente </w:t>
      </w:r>
      <w:r w:rsidR="00D10C33" w:rsidRPr="00A76195">
        <w:rPr>
          <w:rFonts w:ascii="Candara" w:hAnsi="Candara" w:cs="Arial"/>
          <w:sz w:val="24"/>
          <w:szCs w:val="24"/>
        </w:rPr>
        <w:t>a la sociedad</w:t>
      </w:r>
      <w:r w:rsidR="001A317C">
        <w:rPr>
          <w:rFonts w:ascii="Candara" w:hAnsi="Candara" w:cs="Arial"/>
          <w:sz w:val="24"/>
          <w:szCs w:val="24"/>
        </w:rPr>
        <w:t>,</w:t>
      </w:r>
      <w:r w:rsidR="00D10C33" w:rsidRPr="00A76195">
        <w:rPr>
          <w:rFonts w:ascii="Candara" w:hAnsi="Candara" w:cs="Arial"/>
          <w:sz w:val="24"/>
          <w:szCs w:val="24"/>
        </w:rPr>
        <w:t xml:space="preserve"> adultos </w:t>
      </w:r>
      <w:r w:rsidR="001A317C">
        <w:rPr>
          <w:rFonts w:ascii="Candara" w:hAnsi="Candara" w:cs="Arial"/>
          <w:sz w:val="24"/>
          <w:szCs w:val="24"/>
        </w:rPr>
        <w:t>funcionalmente responsables;</w:t>
      </w:r>
      <w:r w:rsidR="00933AD7">
        <w:rPr>
          <w:rFonts w:ascii="Candara" w:hAnsi="Candara" w:cs="Arial"/>
          <w:sz w:val="24"/>
          <w:szCs w:val="24"/>
        </w:rPr>
        <w:t xml:space="preserve"> </w:t>
      </w:r>
      <w:r w:rsidR="00D10C33" w:rsidRPr="00A76195">
        <w:rPr>
          <w:rFonts w:ascii="Candara" w:hAnsi="Candara" w:cs="Arial"/>
          <w:sz w:val="24"/>
          <w:szCs w:val="24"/>
        </w:rPr>
        <w:t>con mayor conc</w:t>
      </w:r>
      <w:r w:rsidR="001A317C">
        <w:rPr>
          <w:rFonts w:ascii="Candara" w:hAnsi="Candara" w:cs="Arial"/>
          <w:sz w:val="24"/>
          <w:szCs w:val="24"/>
        </w:rPr>
        <w:t>iencia de su realidad y entorno;</w:t>
      </w:r>
      <w:r w:rsidR="00D10C33" w:rsidRPr="00A76195">
        <w:rPr>
          <w:rFonts w:ascii="Candara" w:hAnsi="Candara" w:cs="Arial"/>
          <w:sz w:val="24"/>
          <w:szCs w:val="24"/>
        </w:rPr>
        <w:t xml:space="preserve"> activos en el ejercic</w:t>
      </w:r>
      <w:r w:rsidR="001A317C">
        <w:rPr>
          <w:rFonts w:ascii="Candara" w:hAnsi="Candara" w:cs="Arial"/>
          <w:sz w:val="24"/>
          <w:szCs w:val="24"/>
        </w:rPr>
        <w:t xml:space="preserve">io de una ciudadanía responsable; </w:t>
      </w:r>
      <w:r w:rsidR="00933AD7">
        <w:rPr>
          <w:rFonts w:ascii="Candara" w:hAnsi="Candara" w:cs="Arial"/>
          <w:sz w:val="24"/>
          <w:szCs w:val="24"/>
        </w:rPr>
        <w:t>comprometidos con una afectividad saludable</w:t>
      </w:r>
      <w:r w:rsidR="00D10C33" w:rsidRPr="00A76195">
        <w:rPr>
          <w:rFonts w:ascii="Candara" w:hAnsi="Candara" w:cs="Arial"/>
          <w:sz w:val="24"/>
          <w:szCs w:val="24"/>
        </w:rPr>
        <w:t xml:space="preserve"> y respetuosos de la diversidad en todas sus formas.</w:t>
      </w:r>
    </w:p>
    <w:p w14:paraId="1E5A5B32" w14:textId="5BB0DFB4" w:rsidR="00D10C33" w:rsidRPr="00A76195" w:rsidRDefault="00D10C33" w:rsidP="00EB6179">
      <w:pPr>
        <w:spacing w:line="276" w:lineRule="auto"/>
        <w:ind w:firstLine="360"/>
        <w:jc w:val="both"/>
        <w:rPr>
          <w:rFonts w:ascii="Candara" w:hAnsi="Candara" w:cs="Arial"/>
          <w:sz w:val="24"/>
          <w:szCs w:val="24"/>
        </w:rPr>
      </w:pPr>
      <w:r w:rsidRPr="00A76195">
        <w:rPr>
          <w:rFonts w:ascii="Candara" w:hAnsi="Candara" w:cs="Arial"/>
          <w:sz w:val="24"/>
          <w:szCs w:val="24"/>
        </w:rPr>
        <w:t xml:space="preserve">En </w:t>
      </w:r>
      <w:r w:rsidR="00933AD7">
        <w:rPr>
          <w:rFonts w:ascii="Candara" w:hAnsi="Candara" w:cs="Arial"/>
          <w:sz w:val="24"/>
          <w:szCs w:val="24"/>
        </w:rPr>
        <w:t>dicho</w:t>
      </w:r>
      <w:r w:rsidRPr="00A76195">
        <w:rPr>
          <w:rFonts w:ascii="Candara" w:hAnsi="Candara" w:cs="Arial"/>
          <w:sz w:val="24"/>
          <w:szCs w:val="24"/>
        </w:rPr>
        <w:t xml:space="preserve"> marco se co</w:t>
      </w:r>
      <w:r w:rsidR="00933AD7">
        <w:rPr>
          <w:rFonts w:ascii="Candara" w:hAnsi="Candara" w:cs="Arial"/>
          <w:sz w:val="24"/>
          <w:szCs w:val="24"/>
        </w:rPr>
        <w:t>nsideran</w:t>
      </w:r>
      <w:r w:rsidRPr="00A76195">
        <w:rPr>
          <w:rFonts w:ascii="Candara" w:hAnsi="Candara" w:cs="Arial"/>
          <w:sz w:val="24"/>
          <w:szCs w:val="24"/>
        </w:rPr>
        <w:t xml:space="preserve"> también ciertas exigencias que todos los establecimientos educativos que reciben subvenciones del Estado</w:t>
      </w:r>
      <w:r w:rsidR="001B277C">
        <w:rPr>
          <w:rFonts w:ascii="Candara" w:hAnsi="Candara" w:cs="Arial"/>
          <w:sz w:val="24"/>
          <w:szCs w:val="24"/>
        </w:rPr>
        <w:t>,</w:t>
      </w:r>
      <w:r w:rsidRPr="00A76195">
        <w:rPr>
          <w:rFonts w:ascii="Candara" w:hAnsi="Candara" w:cs="Arial"/>
          <w:sz w:val="24"/>
          <w:szCs w:val="24"/>
        </w:rPr>
        <w:t xml:space="preserve"> deberán implementar de </w:t>
      </w:r>
      <w:r w:rsidR="00933AD7">
        <w:rPr>
          <w:rFonts w:ascii="Candara" w:hAnsi="Candara" w:cs="Arial"/>
          <w:sz w:val="24"/>
          <w:szCs w:val="24"/>
        </w:rPr>
        <w:t>manera progresiva</w:t>
      </w:r>
      <w:r w:rsidRPr="00A76195">
        <w:rPr>
          <w:rFonts w:ascii="Candara" w:hAnsi="Candara" w:cs="Arial"/>
          <w:sz w:val="24"/>
          <w:szCs w:val="24"/>
        </w:rPr>
        <w:t xml:space="preserve"> </w:t>
      </w:r>
      <w:r w:rsidR="00933AD7">
        <w:rPr>
          <w:rFonts w:ascii="Candara" w:hAnsi="Candara" w:cs="Arial"/>
          <w:sz w:val="24"/>
          <w:szCs w:val="24"/>
        </w:rPr>
        <w:t xml:space="preserve">para cumplir </w:t>
      </w:r>
      <w:r w:rsidRPr="00A76195">
        <w:rPr>
          <w:rFonts w:ascii="Candara" w:hAnsi="Candara" w:cs="Arial"/>
          <w:sz w:val="24"/>
          <w:szCs w:val="24"/>
        </w:rPr>
        <w:t>a estas nuevas disposiciones. D</w:t>
      </w:r>
      <w:r w:rsidR="001B597B">
        <w:rPr>
          <w:rFonts w:ascii="Candara" w:hAnsi="Candara" w:cs="Arial"/>
          <w:sz w:val="24"/>
          <w:szCs w:val="24"/>
        </w:rPr>
        <w:t>entro de dichas exigencias, la l</w:t>
      </w:r>
      <w:r w:rsidRPr="00A76195">
        <w:rPr>
          <w:rFonts w:ascii="Candara" w:hAnsi="Candara" w:cs="Arial"/>
          <w:sz w:val="24"/>
          <w:szCs w:val="24"/>
        </w:rPr>
        <w:t>ey co</w:t>
      </w:r>
      <w:r w:rsidR="00933AD7">
        <w:rPr>
          <w:rFonts w:ascii="Candara" w:hAnsi="Candara" w:cs="Arial"/>
          <w:sz w:val="24"/>
          <w:szCs w:val="24"/>
        </w:rPr>
        <w:t>nsidera</w:t>
      </w:r>
      <w:r w:rsidRPr="00A76195">
        <w:rPr>
          <w:rFonts w:ascii="Candara" w:hAnsi="Candara" w:cs="Arial"/>
          <w:sz w:val="24"/>
          <w:szCs w:val="24"/>
        </w:rPr>
        <w:t xml:space="preserve"> que los </w:t>
      </w:r>
      <w:r w:rsidR="00933AD7">
        <w:rPr>
          <w:rFonts w:ascii="Candara" w:hAnsi="Candara" w:cs="Arial"/>
          <w:sz w:val="24"/>
          <w:szCs w:val="24"/>
        </w:rPr>
        <w:t>centros educativos</w:t>
      </w:r>
      <w:r w:rsidRPr="00A76195">
        <w:rPr>
          <w:rFonts w:ascii="Candara" w:hAnsi="Candara" w:cs="Arial"/>
          <w:sz w:val="24"/>
          <w:szCs w:val="24"/>
        </w:rPr>
        <w:t xml:space="preserve"> deberán contar con “</w:t>
      </w:r>
      <w:r w:rsidRPr="00933AD7">
        <w:rPr>
          <w:rFonts w:ascii="Candara" w:hAnsi="Candara" w:cs="Arial"/>
          <w:i/>
          <w:sz w:val="24"/>
          <w:szCs w:val="24"/>
        </w:rPr>
        <w:t>Planes de Apoyo a la Inclusión</w:t>
      </w:r>
      <w:r w:rsidRPr="00A76195">
        <w:rPr>
          <w:rFonts w:ascii="Candara" w:hAnsi="Candara" w:cs="Arial"/>
          <w:sz w:val="24"/>
          <w:szCs w:val="24"/>
        </w:rPr>
        <w:t xml:space="preserve">”, que </w:t>
      </w:r>
      <w:r w:rsidR="00933AD7">
        <w:rPr>
          <w:rFonts w:ascii="Candara" w:hAnsi="Candara" w:cs="Arial"/>
          <w:sz w:val="24"/>
          <w:szCs w:val="24"/>
        </w:rPr>
        <w:t>no se limitan a ser un mero instrumento de planificación</w:t>
      </w:r>
      <w:r w:rsidRPr="00A76195">
        <w:rPr>
          <w:rFonts w:ascii="Candara" w:hAnsi="Candara" w:cs="Arial"/>
          <w:sz w:val="24"/>
          <w:szCs w:val="24"/>
        </w:rPr>
        <w:t xml:space="preserve">, </w:t>
      </w:r>
      <w:r w:rsidR="00933AD7">
        <w:rPr>
          <w:rFonts w:ascii="Candara" w:hAnsi="Candara" w:cs="Arial"/>
          <w:sz w:val="24"/>
          <w:szCs w:val="24"/>
        </w:rPr>
        <w:t xml:space="preserve">sino </w:t>
      </w:r>
      <w:r w:rsidRPr="00A76195">
        <w:rPr>
          <w:rFonts w:ascii="Candara" w:hAnsi="Candara" w:cs="Arial"/>
          <w:sz w:val="24"/>
          <w:szCs w:val="24"/>
        </w:rPr>
        <w:t xml:space="preserve">constituirse como procesos de diagnóstico de </w:t>
      </w:r>
      <w:r w:rsidR="00933AD7">
        <w:rPr>
          <w:rFonts w:ascii="Candara" w:hAnsi="Candara" w:cs="Arial"/>
          <w:sz w:val="24"/>
          <w:szCs w:val="24"/>
        </w:rPr>
        <w:t>situaciones específicas</w:t>
      </w:r>
      <w:r w:rsidRPr="00A76195">
        <w:rPr>
          <w:rFonts w:ascii="Candara" w:hAnsi="Candara" w:cs="Arial"/>
          <w:sz w:val="24"/>
          <w:szCs w:val="24"/>
        </w:rPr>
        <w:t xml:space="preserve"> de cada establecimiento educacional en lo </w:t>
      </w:r>
      <w:r w:rsidR="00933AD7">
        <w:rPr>
          <w:rFonts w:ascii="Candara" w:hAnsi="Candara" w:cs="Arial"/>
          <w:sz w:val="24"/>
          <w:szCs w:val="24"/>
        </w:rPr>
        <w:t>que a inclusión respecta</w:t>
      </w:r>
      <w:r w:rsidRPr="00A76195">
        <w:rPr>
          <w:rFonts w:ascii="Candara" w:hAnsi="Candara" w:cs="Arial"/>
          <w:sz w:val="24"/>
          <w:szCs w:val="24"/>
        </w:rPr>
        <w:t xml:space="preserve">. En este sentido, el objeto de la existencia de estos planes va </w:t>
      </w:r>
      <w:r w:rsidR="00933AD7">
        <w:rPr>
          <w:rFonts w:ascii="Candara" w:hAnsi="Candara" w:cs="Arial"/>
          <w:sz w:val="24"/>
          <w:szCs w:val="24"/>
        </w:rPr>
        <w:t>direccionado</w:t>
      </w:r>
      <w:r w:rsidRPr="00A76195">
        <w:rPr>
          <w:rFonts w:ascii="Candara" w:hAnsi="Candara" w:cs="Arial"/>
          <w:sz w:val="24"/>
          <w:szCs w:val="24"/>
        </w:rPr>
        <w:t xml:space="preserve"> a revisar los instrumentos de gestión que posee el establecimiento y su grado de alineación con el enfoque inclusivo, </w:t>
      </w:r>
      <w:r w:rsidR="00933AD7">
        <w:rPr>
          <w:rFonts w:ascii="Candara" w:hAnsi="Candara" w:cs="Arial"/>
          <w:sz w:val="24"/>
          <w:szCs w:val="24"/>
        </w:rPr>
        <w:t>a</w:t>
      </w:r>
      <w:r w:rsidRPr="00A76195">
        <w:rPr>
          <w:rFonts w:ascii="Candara" w:hAnsi="Candara" w:cs="Arial"/>
          <w:sz w:val="24"/>
          <w:szCs w:val="24"/>
        </w:rPr>
        <w:t xml:space="preserve"> incorporar </w:t>
      </w:r>
      <w:r w:rsidR="00933AD7">
        <w:rPr>
          <w:rFonts w:ascii="Candara" w:hAnsi="Candara" w:cs="Arial"/>
          <w:sz w:val="24"/>
          <w:szCs w:val="24"/>
        </w:rPr>
        <w:t xml:space="preserve">las </w:t>
      </w:r>
      <w:r w:rsidRPr="00A76195">
        <w:rPr>
          <w:rFonts w:ascii="Candara" w:hAnsi="Candara" w:cs="Arial"/>
          <w:sz w:val="24"/>
          <w:szCs w:val="24"/>
        </w:rPr>
        <w:t>acciones específicas en el Plan de Mejoramiento Educativo que apunten al aseguramiento de un sistema equitativo</w:t>
      </w:r>
      <w:r w:rsidR="001B277C">
        <w:rPr>
          <w:rFonts w:ascii="Candara" w:hAnsi="Candara" w:cs="Arial"/>
          <w:sz w:val="24"/>
          <w:szCs w:val="24"/>
        </w:rPr>
        <w:t>,</w:t>
      </w:r>
      <w:r w:rsidRPr="00A76195">
        <w:rPr>
          <w:rFonts w:ascii="Candara" w:hAnsi="Candara" w:cs="Arial"/>
          <w:sz w:val="24"/>
          <w:szCs w:val="24"/>
        </w:rPr>
        <w:t xml:space="preserve"> y no </w:t>
      </w:r>
      <w:r w:rsidR="00933AD7">
        <w:rPr>
          <w:rFonts w:ascii="Candara" w:hAnsi="Candara" w:cs="Arial"/>
          <w:sz w:val="24"/>
          <w:szCs w:val="24"/>
        </w:rPr>
        <w:t xml:space="preserve">a seguir contribuyendo a un sistema que </w:t>
      </w:r>
      <w:r w:rsidRPr="00A76195">
        <w:rPr>
          <w:rFonts w:ascii="Candara" w:hAnsi="Candara" w:cs="Arial"/>
          <w:sz w:val="24"/>
          <w:szCs w:val="24"/>
        </w:rPr>
        <w:t>segreg</w:t>
      </w:r>
      <w:r w:rsidR="00933AD7">
        <w:rPr>
          <w:rFonts w:ascii="Candara" w:hAnsi="Candara" w:cs="Arial"/>
          <w:sz w:val="24"/>
          <w:szCs w:val="24"/>
        </w:rPr>
        <w:t>ue las diferencias</w:t>
      </w:r>
      <w:r w:rsidRPr="00A76195">
        <w:rPr>
          <w:rFonts w:ascii="Candara" w:hAnsi="Candara" w:cs="Arial"/>
          <w:sz w:val="24"/>
          <w:szCs w:val="24"/>
        </w:rPr>
        <w:t>.</w:t>
      </w:r>
    </w:p>
    <w:p w14:paraId="5246AC77" w14:textId="6E05121A" w:rsidR="00D10C33" w:rsidRPr="00A76195" w:rsidRDefault="00235666" w:rsidP="00EB6179">
      <w:pPr>
        <w:spacing w:line="276" w:lineRule="auto"/>
        <w:ind w:firstLine="360"/>
        <w:jc w:val="both"/>
        <w:rPr>
          <w:rFonts w:ascii="Candara" w:hAnsi="Candara" w:cs="Arial"/>
          <w:sz w:val="24"/>
          <w:szCs w:val="24"/>
        </w:rPr>
      </w:pPr>
      <w:r>
        <w:rPr>
          <w:rFonts w:ascii="Candara" w:hAnsi="Candara" w:cs="Arial"/>
          <w:sz w:val="24"/>
          <w:szCs w:val="24"/>
        </w:rPr>
        <w:t xml:space="preserve">En cuanto a lo anterior, el presente </w:t>
      </w:r>
      <w:r w:rsidR="00D10C33" w:rsidRPr="00A76195">
        <w:rPr>
          <w:rFonts w:ascii="Candara" w:hAnsi="Candara" w:cs="Arial"/>
          <w:sz w:val="24"/>
          <w:szCs w:val="24"/>
        </w:rPr>
        <w:t>Plan de Inclusión Escolar pretende convertirse en un</w:t>
      </w:r>
      <w:r>
        <w:rPr>
          <w:rFonts w:ascii="Candara" w:hAnsi="Candara" w:cs="Arial"/>
          <w:sz w:val="24"/>
          <w:szCs w:val="24"/>
        </w:rPr>
        <w:t xml:space="preserve"> mapa</w:t>
      </w:r>
      <w:r w:rsidR="00D10C33" w:rsidRPr="00A76195">
        <w:rPr>
          <w:rFonts w:ascii="Candara" w:hAnsi="Candara" w:cs="Arial"/>
          <w:sz w:val="24"/>
          <w:szCs w:val="24"/>
        </w:rPr>
        <w:t xml:space="preserve"> que permita el logro de las acciones </w:t>
      </w:r>
      <w:r>
        <w:rPr>
          <w:rFonts w:ascii="Candara" w:hAnsi="Candara" w:cs="Arial"/>
          <w:sz w:val="24"/>
          <w:szCs w:val="24"/>
        </w:rPr>
        <w:t>previamente</w:t>
      </w:r>
      <w:r w:rsidR="00D10C33" w:rsidRPr="00A76195">
        <w:rPr>
          <w:rFonts w:ascii="Candara" w:hAnsi="Candara" w:cs="Arial"/>
          <w:sz w:val="24"/>
          <w:szCs w:val="24"/>
        </w:rPr>
        <w:t xml:space="preserve"> mencionadas. Para e</w:t>
      </w:r>
      <w:r>
        <w:rPr>
          <w:rFonts w:ascii="Candara" w:hAnsi="Candara" w:cs="Arial"/>
          <w:sz w:val="24"/>
          <w:szCs w:val="24"/>
        </w:rPr>
        <w:t>sto</w:t>
      </w:r>
      <w:r w:rsidR="00D10C33" w:rsidRPr="00A76195">
        <w:rPr>
          <w:rFonts w:ascii="Candara" w:hAnsi="Candara" w:cs="Arial"/>
          <w:sz w:val="24"/>
          <w:szCs w:val="24"/>
        </w:rPr>
        <w:t xml:space="preserve">, en </w:t>
      </w:r>
      <w:r>
        <w:rPr>
          <w:rFonts w:ascii="Candara" w:hAnsi="Candara" w:cs="Arial"/>
          <w:sz w:val="24"/>
          <w:szCs w:val="24"/>
        </w:rPr>
        <w:t>una primera instancia</w:t>
      </w:r>
      <w:r w:rsidR="00483B9B" w:rsidRPr="00A76195">
        <w:rPr>
          <w:rFonts w:ascii="Candara" w:hAnsi="Candara" w:cs="Arial"/>
          <w:sz w:val="24"/>
          <w:szCs w:val="24"/>
        </w:rPr>
        <w:t>,</w:t>
      </w:r>
      <w:r w:rsidR="00D10C33" w:rsidRPr="00A76195">
        <w:rPr>
          <w:rFonts w:ascii="Candara" w:hAnsi="Candara" w:cs="Arial"/>
          <w:sz w:val="24"/>
          <w:szCs w:val="24"/>
        </w:rPr>
        <w:t xml:space="preserve"> </w:t>
      </w:r>
      <w:r>
        <w:rPr>
          <w:rFonts w:ascii="Candara" w:hAnsi="Candara" w:cs="Arial"/>
          <w:sz w:val="24"/>
          <w:szCs w:val="24"/>
        </w:rPr>
        <w:t xml:space="preserve">se </w:t>
      </w:r>
      <w:r w:rsidR="00D10C33" w:rsidRPr="00A76195">
        <w:rPr>
          <w:rFonts w:ascii="Candara" w:hAnsi="Candara" w:cs="Arial"/>
          <w:sz w:val="24"/>
          <w:szCs w:val="24"/>
        </w:rPr>
        <w:t xml:space="preserve">da a conocer </w:t>
      </w:r>
      <w:r w:rsidRPr="00A76195">
        <w:rPr>
          <w:rFonts w:ascii="Candara" w:hAnsi="Candara" w:cs="Arial"/>
          <w:sz w:val="24"/>
          <w:szCs w:val="24"/>
        </w:rPr>
        <w:t>significativas</w:t>
      </w:r>
      <w:r w:rsidR="00D10C33" w:rsidRPr="00A76195">
        <w:rPr>
          <w:rFonts w:ascii="Candara" w:hAnsi="Candara" w:cs="Arial"/>
          <w:sz w:val="24"/>
          <w:szCs w:val="24"/>
        </w:rPr>
        <w:t xml:space="preserve"> nociones </w:t>
      </w:r>
      <w:r>
        <w:rPr>
          <w:rFonts w:ascii="Candara" w:hAnsi="Candara" w:cs="Arial"/>
          <w:sz w:val="24"/>
          <w:szCs w:val="24"/>
        </w:rPr>
        <w:t>propias d</w:t>
      </w:r>
      <w:r w:rsidR="00D10C33" w:rsidRPr="00A76195">
        <w:rPr>
          <w:rFonts w:ascii="Candara" w:hAnsi="Candara" w:cs="Arial"/>
          <w:sz w:val="24"/>
          <w:szCs w:val="24"/>
        </w:rPr>
        <w:t>el enfoque inclusivo, la normativa legal vigente</w:t>
      </w:r>
      <w:r>
        <w:rPr>
          <w:rFonts w:ascii="Candara" w:hAnsi="Candara" w:cs="Arial"/>
          <w:sz w:val="24"/>
          <w:szCs w:val="24"/>
        </w:rPr>
        <w:t>, en concordancia con</w:t>
      </w:r>
      <w:r w:rsidR="00D10C33" w:rsidRPr="00A76195">
        <w:rPr>
          <w:rFonts w:ascii="Candara" w:hAnsi="Candara" w:cs="Arial"/>
          <w:sz w:val="24"/>
          <w:szCs w:val="24"/>
        </w:rPr>
        <w:t xml:space="preserve"> l</w:t>
      </w:r>
      <w:r>
        <w:rPr>
          <w:rFonts w:ascii="Candara" w:hAnsi="Candara" w:cs="Arial"/>
          <w:sz w:val="24"/>
          <w:szCs w:val="24"/>
        </w:rPr>
        <w:t>o</w:t>
      </w:r>
      <w:r w:rsidR="00D10C33" w:rsidRPr="00A76195">
        <w:rPr>
          <w:rFonts w:ascii="Candara" w:hAnsi="Candara" w:cs="Arial"/>
          <w:sz w:val="24"/>
          <w:szCs w:val="24"/>
        </w:rPr>
        <w:t xml:space="preserve">s </w:t>
      </w:r>
      <w:r>
        <w:rPr>
          <w:rFonts w:ascii="Candara" w:hAnsi="Candara" w:cs="Arial"/>
          <w:sz w:val="24"/>
          <w:szCs w:val="24"/>
        </w:rPr>
        <w:t>l</w:t>
      </w:r>
      <w:r w:rsidRPr="00A76195">
        <w:rPr>
          <w:rFonts w:ascii="Candara" w:hAnsi="Candara" w:cs="Arial"/>
          <w:sz w:val="24"/>
          <w:szCs w:val="24"/>
        </w:rPr>
        <w:t>inea</w:t>
      </w:r>
      <w:r>
        <w:rPr>
          <w:rFonts w:ascii="Candara" w:hAnsi="Candara" w:cs="Arial"/>
          <w:sz w:val="24"/>
          <w:szCs w:val="24"/>
        </w:rPr>
        <w:t>miento</w:t>
      </w:r>
      <w:r w:rsidRPr="00A76195">
        <w:rPr>
          <w:rFonts w:ascii="Candara" w:hAnsi="Candara" w:cs="Arial"/>
          <w:sz w:val="24"/>
          <w:szCs w:val="24"/>
        </w:rPr>
        <w:t>s</w:t>
      </w:r>
      <w:r w:rsidR="00D10C33" w:rsidRPr="00A76195">
        <w:rPr>
          <w:rFonts w:ascii="Candara" w:hAnsi="Candara" w:cs="Arial"/>
          <w:sz w:val="24"/>
          <w:szCs w:val="24"/>
        </w:rPr>
        <w:t xml:space="preserve"> </w:t>
      </w:r>
      <w:r>
        <w:rPr>
          <w:rFonts w:ascii="Candara" w:hAnsi="Candara" w:cs="Arial"/>
          <w:sz w:val="24"/>
          <w:szCs w:val="24"/>
        </w:rPr>
        <w:t>M</w:t>
      </w:r>
      <w:r w:rsidR="00D10C33" w:rsidRPr="00A76195">
        <w:rPr>
          <w:rFonts w:ascii="Candara" w:hAnsi="Candara" w:cs="Arial"/>
          <w:sz w:val="24"/>
          <w:szCs w:val="24"/>
        </w:rPr>
        <w:t xml:space="preserve">inisteriales que están a la base de la propuesta de </w:t>
      </w:r>
      <w:r>
        <w:rPr>
          <w:rFonts w:ascii="Candara" w:hAnsi="Candara" w:cs="Arial"/>
          <w:sz w:val="24"/>
          <w:szCs w:val="24"/>
        </w:rPr>
        <w:t>la actual</w:t>
      </w:r>
      <w:r w:rsidR="00D10C33" w:rsidRPr="00A76195">
        <w:rPr>
          <w:rFonts w:ascii="Candara" w:hAnsi="Candara" w:cs="Arial"/>
          <w:sz w:val="24"/>
          <w:szCs w:val="24"/>
        </w:rPr>
        <w:t xml:space="preserve"> política pública, aborda las formas particulares en que nuestro</w:t>
      </w:r>
      <w:r w:rsidR="00736ABF" w:rsidRPr="00A76195">
        <w:rPr>
          <w:rFonts w:ascii="Candara" w:hAnsi="Candara" w:cs="Arial"/>
          <w:sz w:val="24"/>
          <w:szCs w:val="24"/>
        </w:rPr>
        <w:t xml:space="preserve"> Liceo</w:t>
      </w:r>
      <w:r w:rsidR="00D10C33" w:rsidRPr="00A76195">
        <w:rPr>
          <w:rFonts w:ascii="Candara" w:hAnsi="Candara" w:cs="Arial"/>
          <w:sz w:val="24"/>
          <w:szCs w:val="24"/>
        </w:rPr>
        <w:t xml:space="preserve"> </w:t>
      </w:r>
      <w:r>
        <w:rPr>
          <w:rFonts w:ascii="Candara" w:hAnsi="Candara" w:cs="Arial"/>
          <w:sz w:val="24"/>
          <w:szCs w:val="24"/>
        </w:rPr>
        <w:t>Polivalente María Ward</w:t>
      </w:r>
      <w:r w:rsidR="00D10C33" w:rsidRPr="00A76195">
        <w:rPr>
          <w:rFonts w:ascii="Candara" w:hAnsi="Candara" w:cs="Arial"/>
          <w:sz w:val="24"/>
          <w:szCs w:val="24"/>
        </w:rPr>
        <w:t xml:space="preserve"> se alinea con las disposiciones </w:t>
      </w:r>
      <w:r>
        <w:rPr>
          <w:rFonts w:ascii="Candara" w:hAnsi="Candara" w:cs="Arial"/>
          <w:sz w:val="24"/>
          <w:szCs w:val="24"/>
        </w:rPr>
        <w:t xml:space="preserve">específicas </w:t>
      </w:r>
      <w:r w:rsidR="00D10C33" w:rsidRPr="00A76195">
        <w:rPr>
          <w:rFonts w:ascii="Candara" w:hAnsi="Candara" w:cs="Arial"/>
          <w:sz w:val="24"/>
          <w:szCs w:val="24"/>
        </w:rPr>
        <w:t xml:space="preserve">en la materia, además de nuevas acciones encaminadas a la mejora continua en esta </w:t>
      </w:r>
      <w:r w:rsidR="008332E0">
        <w:rPr>
          <w:rFonts w:ascii="Candara" w:hAnsi="Candara" w:cs="Arial"/>
          <w:sz w:val="24"/>
          <w:szCs w:val="24"/>
        </w:rPr>
        <w:t>temática</w:t>
      </w:r>
      <w:r w:rsidR="00D10C33" w:rsidRPr="00A76195">
        <w:rPr>
          <w:rFonts w:ascii="Candara" w:hAnsi="Candara" w:cs="Arial"/>
          <w:sz w:val="24"/>
          <w:szCs w:val="24"/>
        </w:rPr>
        <w:t>.</w:t>
      </w:r>
      <w:r w:rsidR="008332E0">
        <w:rPr>
          <w:rFonts w:ascii="Candara" w:hAnsi="Candara" w:cs="Arial"/>
          <w:sz w:val="24"/>
          <w:szCs w:val="24"/>
        </w:rPr>
        <w:t xml:space="preserve"> </w:t>
      </w:r>
    </w:p>
    <w:p w14:paraId="5270B4F1" w14:textId="57E8091A" w:rsidR="0002741E" w:rsidRPr="00A76195" w:rsidRDefault="00784C7C" w:rsidP="00054B73">
      <w:pPr>
        <w:rPr>
          <w:rFonts w:ascii="Candara" w:hAnsi="Candara" w:cs="Arial"/>
          <w:sz w:val="24"/>
          <w:szCs w:val="24"/>
        </w:rPr>
      </w:pPr>
      <w:r>
        <w:rPr>
          <w:rFonts w:ascii="Candara" w:hAnsi="Candara" w:cs="Arial"/>
          <w:sz w:val="24"/>
          <w:szCs w:val="24"/>
        </w:rPr>
        <w:br w:type="page"/>
      </w:r>
    </w:p>
    <w:p w14:paraId="4ABBA20F" w14:textId="4394712E" w:rsidR="00D10C33" w:rsidRPr="00784C7C" w:rsidRDefault="00784C7C" w:rsidP="00152565">
      <w:pPr>
        <w:pStyle w:val="Prrafodelista"/>
        <w:numPr>
          <w:ilvl w:val="1"/>
          <w:numId w:val="8"/>
        </w:numPr>
        <w:spacing w:line="276" w:lineRule="auto"/>
        <w:outlineLvl w:val="1"/>
        <w:rPr>
          <w:rFonts w:ascii="Candara" w:hAnsi="Candara" w:cs="Arial"/>
          <w:b/>
          <w:sz w:val="24"/>
          <w:szCs w:val="24"/>
        </w:rPr>
      </w:pPr>
      <w:bookmarkStart w:id="1" w:name="_Toc74822056"/>
      <w:r w:rsidRPr="00784C7C">
        <w:rPr>
          <w:rFonts w:ascii="Candara" w:hAnsi="Candara" w:cs="Arial"/>
          <w:b/>
          <w:sz w:val="24"/>
          <w:szCs w:val="24"/>
        </w:rPr>
        <w:t>Génesis</w:t>
      </w:r>
      <w:r w:rsidR="00C515A4" w:rsidRPr="00784C7C">
        <w:rPr>
          <w:rFonts w:ascii="Candara" w:hAnsi="Candara" w:cs="Arial"/>
          <w:b/>
          <w:sz w:val="24"/>
          <w:szCs w:val="24"/>
        </w:rPr>
        <w:t xml:space="preserve"> de la inclusión</w:t>
      </w:r>
      <w:bookmarkEnd w:id="1"/>
      <w:r w:rsidR="00C515A4" w:rsidRPr="00784C7C">
        <w:rPr>
          <w:rFonts w:ascii="Candara" w:hAnsi="Candara" w:cs="Arial"/>
          <w:b/>
          <w:sz w:val="24"/>
          <w:szCs w:val="24"/>
        </w:rPr>
        <w:t xml:space="preserve"> </w:t>
      </w:r>
    </w:p>
    <w:p w14:paraId="1D0155D0" w14:textId="0FF39BA0" w:rsidR="00D10C33" w:rsidRPr="00A76195" w:rsidRDefault="005325A8" w:rsidP="00EB6179">
      <w:pPr>
        <w:spacing w:line="276" w:lineRule="auto"/>
        <w:ind w:firstLine="360"/>
        <w:jc w:val="both"/>
        <w:rPr>
          <w:rFonts w:ascii="Candara" w:hAnsi="Candara" w:cs="Arial"/>
          <w:sz w:val="24"/>
          <w:szCs w:val="24"/>
        </w:rPr>
      </w:pPr>
      <w:r>
        <w:rPr>
          <w:rFonts w:ascii="Candara" w:hAnsi="Candara" w:cs="Arial"/>
          <w:sz w:val="24"/>
          <w:szCs w:val="24"/>
        </w:rPr>
        <w:t>Etimológicamente</w:t>
      </w:r>
      <w:r w:rsidR="00A562C5">
        <w:rPr>
          <w:rFonts w:ascii="Candara" w:hAnsi="Candara" w:cs="Arial"/>
          <w:sz w:val="24"/>
          <w:szCs w:val="24"/>
        </w:rPr>
        <w:t>, la palabra en latín “inclusión” hace referencia a “</w:t>
      </w:r>
      <w:r w:rsidR="00A562C5" w:rsidRPr="005325A8">
        <w:rPr>
          <w:rFonts w:ascii="Candara" w:hAnsi="Candara" w:cs="Arial"/>
          <w:i/>
          <w:sz w:val="24"/>
          <w:szCs w:val="24"/>
        </w:rPr>
        <w:t>acción y reacción de situar algo que estaba fuera, dentro de un grupo</w:t>
      </w:r>
      <w:r w:rsidR="00A562C5">
        <w:rPr>
          <w:rFonts w:ascii="Candara" w:hAnsi="Candara" w:cs="Arial"/>
          <w:sz w:val="24"/>
          <w:szCs w:val="24"/>
        </w:rPr>
        <w:t>”</w:t>
      </w:r>
      <w:r>
        <w:rPr>
          <w:rFonts w:ascii="Candara" w:hAnsi="Candara" w:cs="Arial"/>
          <w:sz w:val="24"/>
          <w:szCs w:val="24"/>
        </w:rPr>
        <w:t xml:space="preserve">, siendo este un punto de partida que nos obliga a iniciar dicha temática en los pre conceptos que dieron forma a la inclusión a nivel mundial, donde nace el  </w:t>
      </w:r>
      <w:r w:rsidR="00D10C33" w:rsidRPr="00A76195">
        <w:rPr>
          <w:rFonts w:ascii="Candara" w:hAnsi="Candara" w:cs="Arial"/>
          <w:sz w:val="24"/>
          <w:szCs w:val="24"/>
        </w:rPr>
        <w:t xml:space="preserve">artículo 26 de la Declaración Universal de los Derechos Humanos (ONU, 1946), declara 3 puntos que son </w:t>
      </w:r>
      <w:r w:rsidRPr="00A76195">
        <w:rPr>
          <w:rFonts w:ascii="Candara" w:hAnsi="Candara" w:cs="Arial"/>
          <w:sz w:val="24"/>
          <w:szCs w:val="24"/>
        </w:rPr>
        <w:t>decisivos</w:t>
      </w:r>
      <w:r w:rsidR="00D10C33" w:rsidRPr="00A76195">
        <w:rPr>
          <w:rFonts w:ascii="Candara" w:hAnsi="Candara" w:cs="Arial"/>
          <w:sz w:val="24"/>
          <w:szCs w:val="24"/>
        </w:rPr>
        <w:t xml:space="preserve"> en la comprensión del </w:t>
      </w:r>
      <w:r w:rsidRPr="00A76195">
        <w:rPr>
          <w:rFonts w:ascii="Candara" w:hAnsi="Candara" w:cs="Arial"/>
          <w:sz w:val="24"/>
          <w:szCs w:val="24"/>
        </w:rPr>
        <w:t>origen</w:t>
      </w:r>
      <w:r w:rsidR="00D10C33" w:rsidRPr="00A76195">
        <w:rPr>
          <w:rFonts w:ascii="Candara" w:hAnsi="Candara" w:cs="Arial"/>
          <w:sz w:val="24"/>
          <w:szCs w:val="24"/>
        </w:rPr>
        <w:t xml:space="preserve"> de las ideas sobre la inclusión y la perspectiva que la política pública de nuestro país </w:t>
      </w:r>
      <w:r>
        <w:rPr>
          <w:rFonts w:ascii="Candara" w:hAnsi="Candara" w:cs="Arial"/>
          <w:sz w:val="24"/>
          <w:szCs w:val="24"/>
        </w:rPr>
        <w:t>se ha ido abriendo paso a ello</w:t>
      </w:r>
      <w:r w:rsidR="00D10C33" w:rsidRPr="00A76195">
        <w:rPr>
          <w:rFonts w:ascii="Candara" w:hAnsi="Candara" w:cs="Arial"/>
          <w:sz w:val="24"/>
          <w:szCs w:val="24"/>
        </w:rPr>
        <w:t xml:space="preserve">. Al respecto, se señala lo siguiente: </w:t>
      </w:r>
    </w:p>
    <w:p w14:paraId="5745D95D" w14:textId="77777777" w:rsidR="00D10C33" w:rsidRPr="005325A8" w:rsidRDefault="00D10C33" w:rsidP="00152565">
      <w:pPr>
        <w:pStyle w:val="Prrafodelista"/>
        <w:numPr>
          <w:ilvl w:val="0"/>
          <w:numId w:val="4"/>
        </w:numPr>
        <w:spacing w:line="276" w:lineRule="auto"/>
        <w:jc w:val="both"/>
        <w:rPr>
          <w:rFonts w:ascii="Candara" w:hAnsi="Candara" w:cs="Arial"/>
          <w:i/>
          <w:sz w:val="24"/>
          <w:szCs w:val="24"/>
        </w:rPr>
      </w:pPr>
      <w:r w:rsidRPr="005325A8">
        <w:rPr>
          <w:rFonts w:ascii="Candara" w:hAnsi="Candara" w:cs="Arial"/>
          <w:i/>
          <w:sz w:val="24"/>
          <w:szCs w:val="24"/>
        </w:rPr>
        <w:t xml:space="preserve">“Toda persona tiene derecho a la educación. La educación debe ser gratuita, al menos en lo concerniente a la instrucción elemental y fundamental. La instrucción elemental será obligatoria (…). </w:t>
      </w:r>
    </w:p>
    <w:p w14:paraId="2DB0A598" w14:textId="77777777" w:rsidR="00D10C33" w:rsidRPr="005325A8" w:rsidRDefault="00D10C33" w:rsidP="00152565">
      <w:pPr>
        <w:pStyle w:val="Prrafodelista"/>
        <w:numPr>
          <w:ilvl w:val="0"/>
          <w:numId w:val="4"/>
        </w:numPr>
        <w:spacing w:line="276" w:lineRule="auto"/>
        <w:jc w:val="both"/>
        <w:rPr>
          <w:rFonts w:ascii="Candara" w:hAnsi="Candara" w:cs="Arial"/>
          <w:i/>
          <w:sz w:val="24"/>
          <w:szCs w:val="24"/>
        </w:rPr>
      </w:pPr>
      <w:r w:rsidRPr="005325A8">
        <w:rPr>
          <w:rFonts w:ascii="Candara" w:hAnsi="Candara" w:cs="Arial"/>
          <w:i/>
          <w:sz w:val="24"/>
          <w:szCs w:val="24"/>
        </w:rPr>
        <w:t xml:space="preserve">La educación tendrá por objeto el pleno desarrollo de la personalidad humana y el fortalecimiento de los derechos humanos y las libertades fundamentales; favorecerá la comprensión, la tolerancia y la amistad entre todas las naciones y todos los grupos étnicos o religiosos (…). </w:t>
      </w:r>
    </w:p>
    <w:p w14:paraId="6CCD85C4" w14:textId="77777777" w:rsidR="00D10C33" w:rsidRPr="005325A8" w:rsidRDefault="00D10C33" w:rsidP="00152565">
      <w:pPr>
        <w:pStyle w:val="Prrafodelista"/>
        <w:numPr>
          <w:ilvl w:val="0"/>
          <w:numId w:val="4"/>
        </w:numPr>
        <w:spacing w:line="276" w:lineRule="auto"/>
        <w:jc w:val="both"/>
        <w:rPr>
          <w:rFonts w:ascii="Candara" w:hAnsi="Candara" w:cs="Arial"/>
          <w:i/>
          <w:sz w:val="24"/>
          <w:szCs w:val="24"/>
        </w:rPr>
      </w:pPr>
      <w:r w:rsidRPr="005325A8">
        <w:rPr>
          <w:rFonts w:ascii="Candara" w:hAnsi="Candara" w:cs="Arial"/>
          <w:i/>
          <w:sz w:val="24"/>
          <w:szCs w:val="24"/>
        </w:rPr>
        <w:t xml:space="preserve">Los padres tendrán derecho preferente a escoger el tipo de educación que habrá de darse a sus hijos.”  </w:t>
      </w:r>
    </w:p>
    <w:p w14:paraId="2391B055" w14:textId="77777777" w:rsidR="00D10C33" w:rsidRPr="005325A8" w:rsidRDefault="00D10C33" w:rsidP="00EB6179">
      <w:pPr>
        <w:spacing w:line="276" w:lineRule="auto"/>
        <w:ind w:left="708" w:firstLine="708"/>
        <w:rPr>
          <w:rFonts w:ascii="Candara" w:hAnsi="Candara" w:cs="Arial"/>
          <w:i/>
          <w:sz w:val="24"/>
          <w:szCs w:val="24"/>
        </w:rPr>
      </w:pPr>
      <w:r w:rsidRPr="005325A8">
        <w:rPr>
          <w:rFonts w:ascii="Candara" w:hAnsi="Candara" w:cs="Arial"/>
          <w:i/>
          <w:sz w:val="24"/>
          <w:szCs w:val="24"/>
        </w:rPr>
        <w:t>(Artículo 26, Declaración Universal de los Derechos Humanos, ONU, 1948).</w:t>
      </w:r>
    </w:p>
    <w:p w14:paraId="272677BC" w14:textId="634C445C" w:rsidR="00D10C33" w:rsidRPr="00A76195" w:rsidRDefault="00687779" w:rsidP="00EB6179">
      <w:pPr>
        <w:spacing w:line="276" w:lineRule="auto"/>
        <w:ind w:firstLine="708"/>
        <w:jc w:val="both"/>
        <w:rPr>
          <w:rFonts w:ascii="Candara" w:hAnsi="Candara" w:cs="Arial"/>
          <w:sz w:val="24"/>
          <w:szCs w:val="24"/>
        </w:rPr>
      </w:pPr>
      <w:r>
        <w:rPr>
          <w:rFonts w:ascii="Candara" w:hAnsi="Candara" w:cs="Arial"/>
          <w:sz w:val="24"/>
          <w:szCs w:val="24"/>
        </w:rPr>
        <w:t>En otro aspecto</w:t>
      </w:r>
      <w:r w:rsidR="00D10C33" w:rsidRPr="00A76195">
        <w:rPr>
          <w:rFonts w:ascii="Candara" w:hAnsi="Candara" w:cs="Arial"/>
          <w:sz w:val="24"/>
          <w:szCs w:val="24"/>
        </w:rPr>
        <w:t>, la ON</w:t>
      </w:r>
      <w:r>
        <w:rPr>
          <w:rFonts w:ascii="Candara" w:hAnsi="Candara" w:cs="Arial"/>
          <w:sz w:val="24"/>
          <w:szCs w:val="24"/>
        </w:rPr>
        <w:t>U</w:t>
      </w:r>
      <w:r w:rsidR="00D10C33" w:rsidRPr="00A76195">
        <w:rPr>
          <w:rFonts w:ascii="Candara" w:hAnsi="Candara" w:cs="Arial"/>
          <w:sz w:val="24"/>
          <w:szCs w:val="24"/>
        </w:rPr>
        <w:t xml:space="preserve"> para la Educación, la Ciencia y la Cultura,</w:t>
      </w:r>
      <w:r w:rsidR="008E0E42">
        <w:rPr>
          <w:rFonts w:ascii="Candara" w:hAnsi="Candara" w:cs="Arial"/>
          <w:sz w:val="24"/>
          <w:szCs w:val="24"/>
        </w:rPr>
        <w:t xml:space="preserve"> determinó</w:t>
      </w:r>
      <w:r>
        <w:rPr>
          <w:rFonts w:ascii="Candara" w:hAnsi="Candara" w:cs="Arial"/>
          <w:sz w:val="24"/>
          <w:szCs w:val="24"/>
        </w:rPr>
        <w:t xml:space="preserve"> </w:t>
      </w:r>
      <w:r w:rsidR="00D10C33" w:rsidRPr="00A76195">
        <w:rPr>
          <w:rFonts w:ascii="Candara" w:hAnsi="Candara" w:cs="Arial"/>
          <w:sz w:val="24"/>
          <w:szCs w:val="24"/>
        </w:rPr>
        <w:t xml:space="preserve">la urgencia de entregar enseñanza a todos los niños </w:t>
      </w:r>
      <w:r>
        <w:rPr>
          <w:rFonts w:ascii="Candara" w:hAnsi="Candara" w:cs="Arial"/>
          <w:sz w:val="24"/>
          <w:szCs w:val="24"/>
        </w:rPr>
        <w:t xml:space="preserve">y niñas </w:t>
      </w:r>
      <w:r w:rsidR="00D10C33" w:rsidRPr="00A76195">
        <w:rPr>
          <w:rFonts w:ascii="Candara" w:hAnsi="Candara" w:cs="Arial"/>
          <w:sz w:val="24"/>
          <w:szCs w:val="24"/>
        </w:rPr>
        <w:t>con Necesidades Educativas Especiales</w:t>
      </w:r>
      <w:r>
        <w:rPr>
          <w:rFonts w:ascii="Candara" w:hAnsi="Candara" w:cs="Arial"/>
          <w:sz w:val="24"/>
          <w:szCs w:val="24"/>
        </w:rPr>
        <w:t xml:space="preserve"> y </w:t>
      </w:r>
      <w:r w:rsidR="00D10C33" w:rsidRPr="00A76195">
        <w:rPr>
          <w:rFonts w:ascii="Candara" w:hAnsi="Candara" w:cs="Arial"/>
          <w:sz w:val="24"/>
          <w:szCs w:val="24"/>
        </w:rPr>
        <w:t>proclamó, entre otras cosas que “</w:t>
      </w:r>
      <w:r w:rsidR="00D10C33" w:rsidRPr="00A76195">
        <w:rPr>
          <w:rFonts w:ascii="Candara" w:hAnsi="Candara" w:cs="Arial"/>
          <w:i/>
          <w:sz w:val="24"/>
          <w:szCs w:val="24"/>
        </w:rPr>
        <w:t xml:space="preserve">las escuelas </w:t>
      </w:r>
      <w:r>
        <w:rPr>
          <w:rFonts w:ascii="Candara" w:hAnsi="Candara" w:cs="Arial"/>
          <w:i/>
          <w:sz w:val="24"/>
          <w:szCs w:val="24"/>
        </w:rPr>
        <w:t>con</w:t>
      </w:r>
      <w:r w:rsidR="00D10C33" w:rsidRPr="00A76195">
        <w:rPr>
          <w:rFonts w:ascii="Candara" w:hAnsi="Candara" w:cs="Arial"/>
          <w:i/>
          <w:sz w:val="24"/>
          <w:szCs w:val="24"/>
        </w:rPr>
        <w:t xml:space="preserve"> orientación integradora representan la medida más eficaz para combatir las actitudes discriminatorias, crear comunidades de acogida, construir una sociedad integradora y lograr la educación para todos”</w:t>
      </w:r>
      <w:r w:rsidR="00D10C33" w:rsidRPr="00A76195">
        <w:rPr>
          <w:rFonts w:ascii="Candara" w:hAnsi="Candara" w:cs="Arial"/>
          <w:sz w:val="24"/>
          <w:szCs w:val="24"/>
        </w:rPr>
        <w:t xml:space="preserve"> (UNESCO, 1994, p. 9).</w:t>
      </w:r>
    </w:p>
    <w:p w14:paraId="09CC2C62" w14:textId="663DFEF9" w:rsidR="00D10C33" w:rsidRPr="00A76195" w:rsidRDefault="009B443F" w:rsidP="00EB6179">
      <w:pPr>
        <w:spacing w:line="276" w:lineRule="auto"/>
        <w:ind w:firstLine="708"/>
        <w:jc w:val="both"/>
        <w:rPr>
          <w:rFonts w:ascii="Candara" w:hAnsi="Candara" w:cs="Arial"/>
          <w:sz w:val="24"/>
          <w:szCs w:val="24"/>
        </w:rPr>
      </w:pPr>
      <w:r>
        <w:rPr>
          <w:rFonts w:ascii="Candara" w:hAnsi="Candara" w:cs="Arial"/>
          <w:sz w:val="24"/>
          <w:szCs w:val="24"/>
        </w:rPr>
        <w:t>Sin perjuicio de lo anterior, e</w:t>
      </w:r>
      <w:r w:rsidR="00D10C33" w:rsidRPr="00A76195">
        <w:rPr>
          <w:rFonts w:ascii="Candara" w:hAnsi="Candara" w:cs="Arial"/>
          <w:sz w:val="24"/>
          <w:szCs w:val="24"/>
        </w:rPr>
        <w:t xml:space="preserve">l Movimiento de Educación Inclusiva, </w:t>
      </w:r>
      <w:r>
        <w:rPr>
          <w:rFonts w:ascii="Candara" w:hAnsi="Candara" w:cs="Arial"/>
          <w:sz w:val="24"/>
          <w:szCs w:val="24"/>
        </w:rPr>
        <w:t xml:space="preserve">que encuentra su génesis </w:t>
      </w:r>
      <w:r w:rsidR="00D10C33" w:rsidRPr="00A76195">
        <w:rPr>
          <w:rFonts w:ascii="Candara" w:hAnsi="Candara" w:cs="Arial"/>
          <w:sz w:val="24"/>
          <w:szCs w:val="24"/>
        </w:rPr>
        <w:t xml:space="preserve">en la Conferencia Mundial de Jomtien, Tailandia (1990), asumió el desafío de lograr una </w:t>
      </w:r>
      <w:r>
        <w:rPr>
          <w:rFonts w:ascii="Candara" w:hAnsi="Candara" w:cs="Arial"/>
          <w:sz w:val="24"/>
          <w:szCs w:val="24"/>
        </w:rPr>
        <w:t>“</w:t>
      </w:r>
      <w:r w:rsidR="00D10C33" w:rsidRPr="009B443F">
        <w:rPr>
          <w:rFonts w:ascii="Candara" w:hAnsi="Candara" w:cs="Arial"/>
          <w:i/>
          <w:sz w:val="24"/>
          <w:szCs w:val="24"/>
        </w:rPr>
        <w:t>educación de calidad</w:t>
      </w:r>
      <w:r>
        <w:rPr>
          <w:rFonts w:ascii="Candara" w:hAnsi="Candara" w:cs="Arial"/>
          <w:sz w:val="24"/>
          <w:szCs w:val="24"/>
        </w:rPr>
        <w:t>”</w:t>
      </w:r>
      <w:r w:rsidR="00D10C33" w:rsidRPr="00A76195">
        <w:rPr>
          <w:rFonts w:ascii="Candara" w:hAnsi="Candara" w:cs="Arial"/>
          <w:sz w:val="24"/>
          <w:szCs w:val="24"/>
        </w:rPr>
        <w:t xml:space="preserve"> basada en dos objetivos fundamentales: la defensa de la equidad </w:t>
      </w:r>
      <w:r w:rsidR="001B69E3">
        <w:rPr>
          <w:rFonts w:ascii="Candara" w:hAnsi="Candara" w:cs="Arial"/>
          <w:sz w:val="24"/>
          <w:szCs w:val="24"/>
        </w:rPr>
        <w:t>con</w:t>
      </w:r>
      <w:r w:rsidR="00D10C33" w:rsidRPr="00A76195">
        <w:rPr>
          <w:rFonts w:ascii="Candara" w:hAnsi="Candara" w:cs="Arial"/>
          <w:sz w:val="24"/>
          <w:szCs w:val="24"/>
        </w:rPr>
        <w:t xml:space="preserve"> la calidad educativa para todos los estudiantes sin excepciones, y la lucha contra la exclusión y la segregación en educación. </w:t>
      </w:r>
      <w:r w:rsidR="00EB1A1F">
        <w:rPr>
          <w:rFonts w:ascii="Candara" w:hAnsi="Candara" w:cs="Arial"/>
          <w:sz w:val="24"/>
          <w:szCs w:val="24"/>
        </w:rPr>
        <w:t>Siendo é</w:t>
      </w:r>
      <w:r w:rsidR="00D10C33" w:rsidRPr="00A76195">
        <w:rPr>
          <w:rFonts w:ascii="Candara" w:hAnsi="Candara" w:cs="Arial"/>
          <w:sz w:val="24"/>
          <w:szCs w:val="24"/>
        </w:rPr>
        <w:t>ste</w:t>
      </w:r>
      <w:r w:rsidR="00F27AE1">
        <w:rPr>
          <w:rFonts w:ascii="Candara" w:hAnsi="Candara" w:cs="Arial"/>
          <w:sz w:val="24"/>
          <w:szCs w:val="24"/>
        </w:rPr>
        <w:t>,</w:t>
      </w:r>
      <w:r w:rsidR="00D10C33" w:rsidRPr="00A76195">
        <w:rPr>
          <w:rFonts w:ascii="Candara" w:hAnsi="Candara" w:cs="Arial"/>
          <w:sz w:val="24"/>
          <w:szCs w:val="24"/>
        </w:rPr>
        <w:t xml:space="preserve"> </w:t>
      </w:r>
      <w:r w:rsidR="001B69E3">
        <w:rPr>
          <w:rFonts w:ascii="Candara" w:hAnsi="Candara" w:cs="Arial"/>
          <w:sz w:val="24"/>
          <w:szCs w:val="24"/>
        </w:rPr>
        <w:t xml:space="preserve">un hito histórico como elemento </w:t>
      </w:r>
      <w:r w:rsidR="00D10C33" w:rsidRPr="00A76195">
        <w:rPr>
          <w:rFonts w:ascii="Candara" w:hAnsi="Candara" w:cs="Arial"/>
          <w:sz w:val="24"/>
          <w:szCs w:val="24"/>
        </w:rPr>
        <w:t>constitu</w:t>
      </w:r>
      <w:r w:rsidR="001B69E3">
        <w:rPr>
          <w:rFonts w:ascii="Candara" w:hAnsi="Candara" w:cs="Arial"/>
          <w:sz w:val="24"/>
          <w:szCs w:val="24"/>
        </w:rPr>
        <w:t>tivo</w:t>
      </w:r>
      <w:r w:rsidR="00D10C33" w:rsidRPr="00A76195">
        <w:rPr>
          <w:rFonts w:ascii="Candara" w:hAnsi="Candara" w:cs="Arial"/>
          <w:sz w:val="24"/>
          <w:szCs w:val="24"/>
        </w:rPr>
        <w:t xml:space="preserve"> en otro de los grandes momentos históricos para el desarrollo de las ideas sobre inclusión. </w:t>
      </w:r>
    </w:p>
    <w:p w14:paraId="0E254A90" w14:textId="76B9217F" w:rsidR="001B69E3" w:rsidRDefault="001B69E3" w:rsidP="00EB6179">
      <w:pPr>
        <w:spacing w:line="276" w:lineRule="auto"/>
        <w:ind w:firstLine="708"/>
        <w:jc w:val="both"/>
        <w:rPr>
          <w:rFonts w:ascii="Candara" w:hAnsi="Candara" w:cs="Arial"/>
          <w:sz w:val="24"/>
          <w:szCs w:val="24"/>
        </w:rPr>
      </w:pPr>
      <w:r>
        <w:rPr>
          <w:rFonts w:ascii="Candara" w:hAnsi="Candara" w:cs="Arial"/>
          <w:sz w:val="24"/>
          <w:szCs w:val="24"/>
        </w:rPr>
        <w:t xml:space="preserve">De esta manera, se puede observar </w:t>
      </w:r>
      <w:r w:rsidR="00D10C33" w:rsidRPr="00A76195">
        <w:rPr>
          <w:rFonts w:ascii="Candara" w:hAnsi="Candara" w:cs="Arial"/>
          <w:sz w:val="24"/>
          <w:szCs w:val="24"/>
        </w:rPr>
        <w:t xml:space="preserve">en estos primeros acercamientos a una sociedad más </w:t>
      </w:r>
      <w:r>
        <w:rPr>
          <w:rFonts w:ascii="Candara" w:hAnsi="Candara" w:cs="Arial"/>
          <w:sz w:val="24"/>
          <w:szCs w:val="24"/>
        </w:rPr>
        <w:t>equitativa</w:t>
      </w:r>
      <w:r w:rsidR="00D10C33" w:rsidRPr="00A76195">
        <w:rPr>
          <w:rFonts w:ascii="Candara" w:hAnsi="Candara" w:cs="Arial"/>
          <w:sz w:val="24"/>
          <w:szCs w:val="24"/>
        </w:rPr>
        <w:t xml:space="preserve">, </w:t>
      </w:r>
      <w:r w:rsidR="00EB1A1F">
        <w:rPr>
          <w:rFonts w:ascii="Candara" w:hAnsi="Candara" w:cs="Arial"/>
          <w:sz w:val="24"/>
          <w:szCs w:val="24"/>
        </w:rPr>
        <w:t xml:space="preserve">que </w:t>
      </w:r>
      <w:r w:rsidR="00D10C33" w:rsidRPr="00A76195">
        <w:rPr>
          <w:rFonts w:ascii="Candara" w:hAnsi="Candara" w:cs="Arial"/>
          <w:sz w:val="24"/>
          <w:szCs w:val="24"/>
        </w:rPr>
        <w:t xml:space="preserve">el énfasis estuvo puesto en primera instancia en la </w:t>
      </w:r>
      <w:r w:rsidR="00D10C33" w:rsidRPr="00A76195">
        <w:rPr>
          <w:rFonts w:ascii="Candara" w:hAnsi="Candara" w:cs="Arial"/>
          <w:sz w:val="24"/>
          <w:szCs w:val="24"/>
        </w:rPr>
        <w:lastRenderedPageBreak/>
        <w:t xml:space="preserve">atención particular a </w:t>
      </w:r>
      <w:r>
        <w:rPr>
          <w:rFonts w:ascii="Candara" w:hAnsi="Candara" w:cs="Arial"/>
          <w:sz w:val="24"/>
          <w:szCs w:val="24"/>
        </w:rPr>
        <w:t xml:space="preserve">los individuos </w:t>
      </w:r>
      <w:r w:rsidR="00D10C33" w:rsidRPr="00A76195">
        <w:rPr>
          <w:rFonts w:ascii="Candara" w:hAnsi="Candara" w:cs="Arial"/>
          <w:sz w:val="24"/>
          <w:szCs w:val="24"/>
        </w:rPr>
        <w:t xml:space="preserve">con Necesidades Educativas Especiales y su </w:t>
      </w:r>
      <w:r w:rsidR="00D10C33" w:rsidRPr="001B69E3">
        <w:rPr>
          <w:rFonts w:ascii="Candara" w:hAnsi="Candara" w:cs="Arial"/>
          <w:sz w:val="24"/>
          <w:szCs w:val="24"/>
        </w:rPr>
        <w:t>integración</w:t>
      </w:r>
      <w:r w:rsidR="00D10C33" w:rsidRPr="00A76195">
        <w:rPr>
          <w:rFonts w:ascii="Candara" w:hAnsi="Candara" w:cs="Arial"/>
          <w:sz w:val="24"/>
          <w:szCs w:val="24"/>
        </w:rPr>
        <w:t xml:space="preserve"> al contexto educativo. </w:t>
      </w:r>
    </w:p>
    <w:p w14:paraId="78CF7135" w14:textId="621CDEF8" w:rsidR="00D10C33" w:rsidRPr="00A76195" w:rsidRDefault="00F8430C" w:rsidP="00EB6179">
      <w:pPr>
        <w:spacing w:line="276" w:lineRule="auto"/>
        <w:ind w:firstLine="708"/>
        <w:jc w:val="both"/>
        <w:rPr>
          <w:rFonts w:ascii="Candara" w:hAnsi="Candara" w:cs="Arial"/>
          <w:sz w:val="24"/>
          <w:szCs w:val="24"/>
        </w:rPr>
      </w:pPr>
      <w:r>
        <w:rPr>
          <w:rFonts w:ascii="Candara" w:hAnsi="Candara" w:cs="Arial"/>
          <w:sz w:val="24"/>
          <w:szCs w:val="24"/>
        </w:rPr>
        <w:t>Es muy relevante</w:t>
      </w:r>
      <w:r w:rsidR="001B69E3">
        <w:rPr>
          <w:rFonts w:ascii="Candara" w:hAnsi="Candara" w:cs="Arial"/>
          <w:sz w:val="24"/>
          <w:szCs w:val="24"/>
        </w:rPr>
        <w:t xml:space="preserve"> la terminología</w:t>
      </w:r>
      <w:r>
        <w:rPr>
          <w:rFonts w:ascii="Candara" w:hAnsi="Candara" w:cs="Arial"/>
          <w:sz w:val="24"/>
          <w:szCs w:val="24"/>
        </w:rPr>
        <w:t>, pues</w:t>
      </w:r>
      <w:r w:rsidR="001B69E3">
        <w:rPr>
          <w:rFonts w:ascii="Candara" w:hAnsi="Candara" w:cs="Arial"/>
          <w:sz w:val="24"/>
          <w:szCs w:val="24"/>
        </w:rPr>
        <w:t xml:space="preserve"> </w:t>
      </w:r>
      <w:r w:rsidR="00D10C33" w:rsidRPr="00A76195">
        <w:rPr>
          <w:rFonts w:ascii="Candara" w:hAnsi="Candara" w:cs="Arial"/>
          <w:sz w:val="24"/>
          <w:szCs w:val="24"/>
        </w:rPr>
        <w:t xml:space="preserve">en su </w:t>
      </w:r>
      <w:r>
        <w:rPr>
          <w:rFonts w:ascii="Candara" w:hAnsi="Candara" w:cs="Arial"/>
          <w:sz w:val="24"/>
          <w:szCs w:val="24"/>
        </w:rPr>
        <w:t>origen</w:t>
      </w:r>
      <w:r w:rsidR="00D10C33" w:rsidRPr="00A76195">
        <w:rPr>
          <w:rFonts w:ascii="Candara" w:hAnsi="Candara" w:cs="Arial"/>
          <w:sz w:val="24"/>
          <w:szCs w:val="24"/>
        </w:rPr>
        <w:t xml:space="preserve"> alude a evitar la segregación de quienes eran considerados como distintos</w:t>
      </w:r>
      <w:r w:rsidR="001B69E3">
        <w:rPr>
          <w:rFonts w:ascii="Candara" w:hAnsi="Candara" w:cs="Arial"/>
          <w:sz w:val="24"/>
          <w:szCs w:val="24"/>
        </w:rPr>
        <w:t>,</w:t>
      </w:r>
      <w:r w:rsidR="00D10C33" w:rsidRPr="00A76195">
        <w:rPr>
          <w:rFonts w:ascii="Candara" w:hAnsi="Candara" w:cs="Arial"/>
          <w:sz w:val="24"/>
          <w:szCs w:val="24"/>
        </w:rPr>
        <w:t xml:space="preserve"> especiales</w:t>
      </w:r>
      <w:r w:rsidR="001B69E3">
        <w:rPr>
          <w:rFonts w:ascii="Candara" w:hAnsi="Candara" w:cs="Arial"/>
          <w:sz w:val="24"/>
          <w:szCs w:val="24"/>
        </w:rPr>
        <w:t xml:space="preserve"> o desiguales</w:t>
      </w:r>
      <w:r w:rsidR="00D10C33" w:rsidRPr="00A76195">
        <w:rPr>
          <w:rFonts w:ascii="Candara" w:hAnsi="Candara" w:cs="Arial"/>
          <w:sz w:val="24"/>
          <w:szCs w:val="24"/>
        </w:rPr>
        <w:t xml:space="preserve">, a partir de sus características particulares, pero siempre desde un paradigma biomédico que alude al déficit o la discapacidad en base a un grupo normativo. </w:t>
      </w:r>
    </w:p>
    <w:p w14:paraId="5C54111E" w14:textId="5A2E7736" w:rsidR="00D10C33" w:rsidRPr="00A76195" w:rsidRDefault="00D10C33" w:rsidP="00EB6179">
      <w:pPr>
        <w:spacing w:line="276" w:lineRule="auto"/>
        <w:ind w:firstLine="708"/>
        <w:jc w:val="both"/>
        <w:rPr>
          <w:rFonts w:ascii="Candara" w:hAnsi="Candara" w:cs="Arial"/>
          <w:sz w:val="24"/>
          <w:szCs w:val="24"/>
        </w:rPr>
      </w:pPr>
      <w:r w:rsidRPr="00A76195">
        <w:rPr>
          <w:rFonts w:ascii="Candara" w:hAnsi="Candara" w:cs="Arial"/>
          <w:sz w:val="24"/>
          <w:szCs w:val="24"/>
        </w:rPr>
        <w:t xml:space="preserve">La inclusión </w:t>
      </w:r>
      <w:r w:rsidR="001B69E3">
        <w:rPr>
          <w:rFonts w:ascii="Candara" w:hAnsi="Candara" w:cs="Arial"/>
          <w:sz w:val="24"/>
          <w:szCs w:val="24"/>
        </w:rPr>
        <w:t>es un fenómeno previamente trabajado desde otras disciplinas</w:t>
      </w:r>
      <w:r w:rsidRPr="00A76195">
        <w:rPr>
          <w:rFonts w:ascii="Candara" w:hAnsi="Candara" w:cs="Arial"/>
          <w:sz w:val="24"/>
          <w:szCs w:val="24"/>
        </w:rPr>
        <w:t xml:space="preserve">, aunque su uso en los contextos educativos se ha masificado en las últimas décadas. Ainscow, Booth y Dyson (2000) la definen como el </w:t>
      </w:r>
      <w:r w:rsidR="001B69E3">
        <w:rPr>
          <w:rFonts w:ascii="Candara" w:hAnsi="Candara" w:cs="Arial"/>
          <w:sz w:val="24"/>
          <w:szCs w:val="24"/>
        </w:rPr>
        <w:t>“</w:t>
      </w:r>
      <w:r w:rsidRPr="001B69E3">
        <w:rPr>
          <w:rFonts w:ascii="Candara" w:hAnsi="Candara" w:cs="Arial"/>
          <w:i/>
          <w:sz w:val="24"/>
          <w:szCs w:val="24"/>
        </w:rPr>
        <w:t>análisis sistemático de las culturas, políticas y prácticas escolares a fin de eliminar barreras</w:t>
      </w:r>
      <w:r w:rsidR="001B69E3">
        <w:rPr>
          <w:rFonts w:ascii="Candara" w:hAnsi="Candara" w:cs="Arial"/>
          <w:i/>
          <w:sz w:val="24"/>
          <w:szCs w:val="24"/>
        </w:rPr>
        <w:t>”</w:t>
      </w:r>
      <w:r w:rsidRPr="00A76195">
        <w:rPr>
          <w:rFonts w:ascii="Candara" w:hAnsi="Candara" w:cs="Arial"/>
          <w:sz w:val="24"/>
          <w:szCs w:val="24"/>
        </w:rPr>
        <w:t>. Esta definición entrega un</w:t>
      </w:r>
      <w:r w:rsidR="001B69E3">
        <w:rPr>
          <w:rFonts w:ascii="Candara" w:hAnsi="Candara" w:cs="Arial"/>
          <w:sz w:val="24"/>
          <w:szCs w:val="24"/>
        </w:rPr>
        <w:t>a</w:t>
      </w:r>
      <w:r w:rsidRPr="00A76195">
        <w:rPr>
          <w:rFonts w:ascii="Candara" w:hAnsi="Candara" w:cs="Arial"/>
          <w:sz w:val="24"/>
          <w:szCs w:val="24"/>
        </w:rPr>
        <w:t xml:space="preserve"> primer</w:t>
      </w:r>
      <w:r w:rsidR="001B69E3">
        <w:rPr>
          <w:rFonts w:ascii="Candara" w:hAnsi="Candara" w:cs="Arial"/>
          <w:sz w:val="24"/>
          <w:szCs w:val="24"/>
        </w:rPr>
        <w:t>a</w:t>
      </w:r>
      <w:r w:rsidRPr="00A76195">
        <w:rPr>
          <w:rFonts w:ascii="Candara" w:hAnsi="Candara" w:cs="Arial"/>
          <w:sz w:val="24"/>
          <w:szCs w:val="24"/>
        </w:rPr>
        <w:t xml:space="preserve"> apro</w:t>
      </w:r>
      <w:r w:rsidR="001B69E3">
        <w:rPr>
          <w:rFonts w:ascii="Candara" w:hAnsi="Candara" w:cs="Arial"/>
          <w:sz w:val="24"/>
          <w:szCs w:val="24"/>
        </w:rPr>
        <w:t>ximación</w:t>
      </w:r>
      <w:r w:rsidRPr="00A76195">
        <w:rPr>
          <w:rFonts w:ascii="Candara" w:hAnsi="Candara" w:cs="Arial"/>
          <w:sz w:val="24"/>
          <w:szCs w:val="24"/>
        </w:rPr>
        <w:t xml:space="preserve"> sobre lo que representa el concepto. La interpretación </w:t>
      </w:r>
      <w:r w:rsidR="00BE445A">
        <w:rPr>
          <w:rFonts w:ascii="Candara" w:hAnsi="Candara" w:cs="Arial"/>
          <w:sz w:val="24"/>
          <w:szCs w:val="24"/>
        </w:rPr>
        <w:t>se debe</w:t>
      </w:r>
      <w:r w:rsidRPr="00A76195">
        <w:rPr>
          <w:rFonts w:ascii="Candara" w:hAnsi="Candara" w:cs="Arial"/>
          <w:sz w:val="24"/>
          <w:szCs w:val="24"/>
        </w:rPr>
        <w:t xml:space="preserve"> </w:t>
      </w:r>
      <w:r w:rsidR="00BE445A">
        <w:rPr>
          <w:rFonts w:ascii="Candara" w:hAnsi="Candara" w:cs="Arial"/>
          <w:sz w:val="24"/>
          <w:szCs w:val="24"/>
        </w:rPr>
        <w:t xml:space="preserve">orientar </w:t>
      </w:r>
      <w:r w:rsidR="001B69E3">
        <w:rPr>
          <w:rFonts w:ascii="Candara" w:hAnsi="Candara" w:cs="Arial"/>
          <w:sz w:val="24"/>
          <w:szCs w:val="24"/>
        </w:rPr>
        <w:t xml:space="preserve">en relación </w:t>
      </w:r>
      <w:r w:rsidRPr="00A76195">
        <w:rPr>
          <w:rFonts w:ascii="Candara" w:hAnsi="Candara" w:cs="Arial"/>
          <w:sz w:val="24"/>
          <w:szCs w:val="24"/>
        </w:rPr>
        <w:t xml:space="preserve">a comprender </w:t>
      </w:r>
      <w:r w:rsidR="00BE445A">
        <w:rPr>
          <w:rFonts w:ascii="Candara" w:hAnsi="Candara" w:cs="Arial"/>
          <w:sz w:val="24"/>
          <w:szCs w:val="24"/>
        </w:rPr>
        <w:t>cuá</w:t>
      </w:r>
      <w:r w:rsidR="001B69E3">
        <w:rPr>
          <w:rFonts w:ascii="Candara" w:hAnsi="Candara" w:cs="Arial"/>
          <w:sz w:val="24"/>
          <w:szCs w:val="24"/>
        </w:rPr>
        <w:t>les son los</w:t>
      </w:r>
      <w:r w:rsidRPr="00A76195">
        <w:rPr>
          <w:rFonts w:ascii="Candara" w:hAnsi="Candara" w:cs="Arial"/>
          <w:sz w:val="24"/>
          <w:szCs w:val="24"/>
        </w:rPr>
        <w:t xml:space="preserve"> elementos propios de nuestro contexto</w:t>
      </w:r>
      <w:r w:rsidR="00BE445A">
        <w:rPr>
          <w:rFonts w:ascii="Candara" w:hAnsi="Candara" w:cs="Arial"/>
          <w:sz w:val="24"/>
          <w:szCs w:val="24"/>
        </w:rPr>
        <w:t xml:space="preserve"> y</w:t>
      </w:r>
      <w:r w:rsidRPr="00A76195">
        <w:rPr>
          <w:rFonts w:ascii="Candara" w:hAnsi="Candara" w:cs="Arial"/>
          <w:sz w:val="24"/>
          <w:szCs w:val="24"/>
        </w:rPr>
        <w:t xml:space="preserve"> </w:t>
      </w:r>
      <w:r w:rsidR="001B69E3">
        <w:rPr>
          <w:rFonts w:ascii="Candara" w:hAnsi="Candara" w:cs="Arial"/>
          <w:sz w:val="24"/>
          <w:szCs w:val="24"/>
        </w:rPr>
        <w:t>que</w:t>
      </w:r>
      <w:r w:rsidR="00BE445A">
        <w:rPr>
          <w:rFonts w:ascii="Candara" w:hAnsi="Candara" w:cs="Arial"/>
          <w:sz w:val="24"/>
          <w:szCs w:val="24"/>
        </w:rPr>
        <w:t>, de alguna forma,</w:t>
      </w:r>
      <w:r w:rsidR="001B69E3">
        <w:rPr>
          <w:rFonts w:ascii="Candara" w:hAnsi="Candara" w:cs="Arial"/>
          <w:sz w:val="24"/>
          <w:szCs w:val="24"/>
        </w:rPr>
        <w:t xml:space="preserve"> </w:t>
      </w:r>
      <w:r w:rsidRPr="00A76195">
        <w:rPr>
          <w:rFonts w:ascii="Candara" w:hAnsi="Candara" w:cs="Arial"/>
          <w:sz w:val="24"/>
          <w:szCs w:val="24"/>
        </w:rPr>
        <w:t xml:space="preserve">representan </w:t>
      </w:r>
      <w:r w:rsidR="001B69E3">
        <w:rPr>
          <w:rFonts w:ascii="Candara" w:hAnsi="Candara" w:cs="Arial"/>
          <w:sz w:val="24"/>
          <w:szCs w:val="24"/>
        </w:rPr>
        <w:t xml:space="preserve">las </w:t>
      </w:r>
      <w:r w:rsidRPr="00A76195">
        <w:rPr>
          <w:rFonts w:ascii="Candara" w:hAnsi="Candara" w:cs="Arial"/>
          <w:sz w:val="24"/>
          <w:szCs w:val="24"/>
        </w:rPr>
        <w:t xml:space="preserve">limitantes a la hora de asegurar un acceso igualitario </w:t>
      </w:r>
      <w:r w:rsidR="00BE445A">
        <w:rPr>
          <w:rFonts w:ascii="Candara" w:hAnsi="Candara" w:cs="Arial"/>
          <w:sz w:val="24"/>
          <w:szCs w:val="24"/>
        </w:rPr>
        <w:t>a una educación de calidad</w:t>
      </w:r>
      <w:r w:rsidR="001B69E3">
        <w:rPr>
          <w:rFonts w:ascii="Candara" w:hAnsi="Candara" w:cs="Arial"/>
          <w:sz w:val="24"/>
          <w:szCs w:val="24"/>
        </w:rPr>
        <w:t xml:space="preserve">, </w:t>
      </w:r>
      <w:r w:rsidRPr="00A76195">
        <w:rPr>
          <w:rFonts w:ascii="Candara" w:hAnsi="Candara" w:cs="Arial"/>
          <w:sz w:val="24"/>
          <w:szCs w:val="24"/>
        </w:rPr>
        <w:t>para todos nuestros estudiantes</w:t>
      </w:r>
      <w:r w:rsidR="00BE445A">
        <w:rPr>
          <w:rFonts w:ascii="Candara" w:hAnsi="Candara" w:cs="Arial"/>
          <w:sz w:val="24"/>
          <w:szCs w:val="24"/>
        </w:rPr>
        <w:t xml:space="preserve">. </w:t>
      </w:r>
    </w:p>
    <w:p w14:paraId="20218810" w14:textId="514C5945" w:rsidR="00D10C33" w:rsidRPr="00A76195" w:rsidRDefault="001B69E3" w:rsidP="0002741E">
      <w:pPr>
        <w:spacing w:line="276" w:lineRule="auto"/>
        <w:jc w:val="both"/>
        <w:rPr>
          <w:rFonts w:ascii="Candara" w:hAnsi="Candara" w:cs="Arial"/>
          <w:sz w:val="24"/>
          <w:szCs w:val="24"/>
        </w:rPr>
      </w:pPr>
      <w:r>
        <w:rPr>
          <w:rFonts w:ascii="Candara" w:hAnsi="Candara" w:cs="Arial"/>
          <w:sz w:val="24"/>
          <w:szCs w:val="24"/>
        </w:rPr>
        <w:t xml:space="preserve">En relación a lo anterior, </w:t>
      </w:r>
      <w:r w:rsidR="00D10C33" w:rsidRPr="00A76195">
        <w:rPr>
          <w:rFonts w:ascii="Candara" w:hAnsi="Candara" w:cs="Arial"/>
          <w:sz w:val="24"/>
          <w:szCs w:val="24"/>
        </w:rPr>
        <w:t>el Ministerio de Educación (2013) ha señalado</w:t>
      </w:r>
      <w:r>
        <w:rPr>
          <w:rFonts w:ascii="Candara" w:hAnsi="Candara" w:cs="Arial"/>
          <w:sz w:val="24"/>
          <w:szCs w:val="24"/>
        </w:rPr>
        <w:t xml:space="preserve"> que</w:t>
      </w:r>
      <w:r w:rsidR="00D10C33" w:rsidRPr="00A76195">
        <w:rPr>
          <w:rFonts w:ascii="Candara" w:hAnsi="Candara" w:cs="Arial"/>
          <w:sz w:val="24"/>
          <w:szCs w:val="24"/>
        </w:rPr>
        <w:t xml:space="preserve">: </w:t>
      </w:r>
    </w:p>
    <w:p w14:paraId="416D9153" w14:textId="0AB1813F" w:rsidR="00D10C33" w:rsidRPr="00A76195" w:rsidRDefault="00D10C33" w:rsidP="00EB6179">
      <w:pPr>
        <w:spacing w:line="276" w:lineRule="auto"/>
        <w:ind w:firstLine="708"/>
        <w:jc w:val="both"/>
        <w:rPr>
          <w:rFonts w:ascii="Candara" w:hAnsi="Candara" w:cs="Arial"/>
          <w:sz w:val="24"/>
          <w:szCs w:val="24"/>
        </w:rPr>
      </w:pPr>
      <w:r w:rsidRPr="00A76195">
        <w:rPr>
          <w:rFonts w:ascii="Candara" w:hAnsi="Candara" w:cs="Arial"/>
          <w:sz w:val="24"/>
          <w:szCs w:val="24"/>
        </w:rPr>
        <w:t>“</w:t>
      </w:r>
      <w:r w:rsidR="00EB6179">
        <w:rPr>
          <w:rFonts w:ascii="Candara" w:hAnsi="Candara" w:cs="Arial"/>
          <w:i/>
          <w:sz w:val="24"/>
          <w:szCs w:val="24"/>
        </w:rPr>
        <w:t>L</w:t>
      </w:r>
      <w:r w:rsidRPr="00A76195">
        <w:rPr>
          <w:rFonts w:ascii="Candara" w:hAnsi="Candara" w:cs="Arial"/>
          <w:i/>
          <w:sz w:val="24"/>
          <w:szCs w:val="24"/>
        </w:rPr>
        <w:t xml:space="preserve">a inclusión es la capacidad que tienen las instituciones, en este caso la escuela, para abrirse a la aceptación de la diversidad de las personas e incorporarlas como integrantes de pleno derecho en la organización. Es un proceso que implica un cambio en las prácticas y en la cultura del establecimiento respecto del reconocimiento de la diversidad cultural y social de la población que atiende, respetando sus características personales y contextos religiosos, étnicos, sociales, económicos y culturales, entre otros, que entrelazan en la escuela” </w:t>
      </w:r>
      <w:r w:rsidRPr="00A76195">
        <w:rPr>
          <w:rFonts w:ascii="Candara" w:hAnsi="Candara" w:cs="Arial"/>
          <w:sz w:val="24"/>
          <w:szCs w:val="24"/>
        </w:rPr>
        <w:t>(p. 17)</w:t>
      </w:r>
    </w:p>
    <w:p w14:paraId="236CE9E2" w14:textId="0FBBFFFF" w:rsidR="00D10C33" w:rsidRPr="00A76195" w:rsidRDefault="001B69E3" w:rsidP="0002741E">
      <w:pPr>
        <w:spacing w:line="276" w:lineRule="auto"/>
        <w:jc w:val="both"/>
        <w:rPr>
          <w:rFonts w:ascii="Candara" w:hAnsi="Candara" w:cs="Arial"/>
          <w:sz w:val="24"/>
          <w:szCs w:val="24"/>
        </w:rPr>
      </w:pPr>
      <w:r>
        <w:rPr>
          <w:rFonts w:ascii="Candara" w:hAnsi="Candara" w:cs="Arial"/>
          <w:sz w:val="24"/>
          <w:szCs w:val="24"/>
        </w:rPr>
        <w:t xml:space="preserve">Es </w:t>
      </w:r>
      <w:r w:rsidR="00C515A4">
        <w:rPr>
          <w:rFonts w:ascii="Candara" w:hAnsi="Candara" w:cs="Arial"/>
          <w:sz w:val="24"/>
          <w:szCs w:val="24"/>
        </w:rPr>
        <w:t>por lo que</w:t>
      </w:r>
      <w:r w:rsidR="00D10C33" w:rsidRPr="00A76195">
        <w:rPr>
          <w:rFonts w:ascii="Candara" w:hAnsi="Candara" w:cs="Arial"/>
          <w:sz w:val="24"/>
          <w:szCs w:val="24"/>
        </w:rPr>
        <w:t xml:space="preserve"> se entiende la inclusión </w:t>
      </w:r>
      <w:r>
        <w:rPr>
          <w:rFonts w:ascii="Candara" w:hAnsi="Candara" w:cs="Arial"/>
          <w:sz w:val="24"/>
          <w:szCs w:val="24"/>
        </w:rPr>
        <w:t>como</w:t>
      </w:r>
      <w:r w:rsidR="00D10C33" w:rsidRPr="00A76195">
        <w:rPr>
          <w:rFonts w:ascii="Candara" w:hAnsi="Candara" w:cs="Arial"/>
          <w:sz w:val="24"/>
          <w:szCs w:val="24"/>
        </w:rPr>
        <w:t xml:space="preserve">: </w:t>
      </w:r>
    </w:p>
    <w:p w14:paraId="24553694" w14:textId="04B3E29F" w:rsidR="00D10C33" w:rsidRPr="00A76195" w:rsidRDefault="00D10C33" w:rsidP="00152565">
      <w:pPr>
        <w:pStyle w:val="Prrafodelista"/>
        <w:numPr>
          <w:ilvl w:val="0"/>
          <w:numId w:val="1"/>
        </w:numPr>
        <w:spacing w:line="276" w:lineRule="auto"/>
        <w:jc w:val="both"/>
        <w:rPr>
          <w:rFonts w:ascii="Candara" w:hAnsi="Candara" w:cs="Arial"/>
          <w:sz w:val="24"/>
          <w:szCs w:val="24"/>
        </w:rPr>
      </w:pPr>
      <w:r w:rsidRPr="00A76195">
        <w:rPr>
          <w:rFonts w:ascii="Candara" w:hAnsi="Candara" w:cs="Arial"/>
          <w:sz w:val="24"/>
          <w:szCs w:val="24"/>
        </w:rPr>
        <w:t xml:space="preserve">Un </w:t>
      </w:r>
      <w:r w:rsidRPr="001B69E3">
        <w:rPr>
          <w:rFonts w:ascii="Candara" w:hAnsi="Candara" w:cs="Arial"/>
          <w:sz w:val="24"/>
          <w:szCs w:val="24"/>
        </w:rPr>
        <w:t>proceso</w:t>
      </w:r>
      <w:r w:rsidRPr="00A76195">
        <w:rPr>
          <w:rFonts w:ascii="Candara" w:hAnsi="Candara" w:cs="Arial"/>
          <w:sz w:val="24"/>
          <w:szCs w:val="24"/>
        </w:rPr>
        <w:t xml:space="preserve"> que </w:t>
      </w:r>
      <w:r w:rsidR="00C515A4">
        <w:rPr>
          <w:rFonts w:ascii="Candara" w:hAnsi="Candara" w:cs="Arial"/>
          <w:sz w:val="24"/>
          <w:szCs w:val="24"/>
        </w:rPr>
        <w:t>trasciende</w:t>
      </w:r>
      <w:r w:rsidR="001B69E3">
        <w:rPr>
          <w:rFonts w:ascii="Candara" w:hAnsi="Candara" w:cs="Arial"/>
          <w:sz w:val="24"/>
          <w:szCs w:val="24"/>
        </w:rPr>
        <w:t xml:space="preserve"> </w:t>
      </w:r>
      <w:r w:rsidR="00C515A4">
        <w:rPr>
          <w:rFonts w:ascii="Candara" w:hAnsi="Candara" w:cs="Arial"/>
          <w:sz w:val="24"/>
          <w:szCs w:val="24"/>
        </w:rPr>
        <w:t xml:space="preserve">y </w:t>
      </w:r>
      <w:r w:rsidRPr="00A76195">
        <w:rPr>
          <w:rFonts w:ascii="Candara" w:hAnsi="Candara" w:cs="Arial"/>
          <w:sz w:val="24"/>
          <w:szCs w:val="24"/>
        </w:rPr>
        <w:t>va más allá del logro de determinados objetivos, por el cual se pretende una búsqueda constante de todas las formas adecuadas para responder a la diversidad.</w:t>
      </w:r>
    </w:p>
    <w:p w14:paraId="741B9D6F" w14:textId="77777777" w:rsidR="00D10C33" w:rsidRPr="00A76195" w:rsidRDefault="00D10C33" w:rsidP="00152565">
      <w:pPr>
        <w:pStyle w:val="Prrafodelista"/>
        <w:numPr>
          <w:ilvl w:val="0"/>
          <w:numId w:val="1"/>
        </w:numPr>
        <w:spacing w:line="276" w:lineRule="auto"/>
        <w:jc w:val="both"/>
        <w:rPr>
          <w:rFonts w:ascii="Candara" w:hAnsi="Candara" w:cs="Arial"/>
          <w:sz w:val="24"/>
          <w:szCs w:val="24"/>
        </w:rPr>
      </w:pPr>
      <w:r w:rsidRPr="00A76195">
        <w:rPr>
          <w:rFonts w:ascii="Candara" w:hAnsi="Candara" w:cs="Arial"/>
          <w:sz w:val="24"/>
          <w:szCs w:val="24"/>
        </w:rPr>
        <w:t xml:space="preserve">La </w:t>
      </w:r>
      <w:r w:rsidRPr="00C515A4">
        <w:rPr>
          <w:rFonts w:ascii="Candara" w:hAnsi="Candara" w:cs="Arial"/>
          <w:sz w:val="24"/>
          <w:szCs w:val="24"/>
        </w:rPr>
        <w:t>eliminación de barreras</w:t>
      </w:r>
      <w:r w:rsidRPr="00A76195">
        <w:rPr>
          <w:rFonts w:ascii="Candara" w:hAnsi="Candara" w:cs="Arial"/>
          <w:sz w:val="24"/>
          <w:szCs w:val="24"/>
        </w:rPr>
        <w:t xml:space="preserve"> a nivel de prácticas, políticas, procedimientos y otros aspectos que pudiesen implicar formas de discriminación. </w:t>
      </w:r>
    </w:p>
    <w:p w14:paraId="6273AB13" w14:textId="77777777" w:rsidR="00D10C33" w:rsidRPr="00A76195" w:rsidRDefault="00D10C33" w:rsidP="00152565">
      <w:pPr>
        <w:pStyle w:val="Prrafodelista"/>
        <w:numPr>
          <w:ilvl w:val="0"/>
          <w:numId w:val="1"/>
        </w:numPr>
        <w:spacing w:line="276" w:lineRule="auto"/>
        <w:jc w:val="both"/>
        <w:rPr>
          <w:rFonts w:ascii="Candara" w:hAnsi="Candara" w:cs="Arial"/>
          <w:sz w:val="24"/>
          <w:szCs w:val="24"/>
        </w:rPr>
      </w:pPr>
      <w:r w:rsidRPr="00C515A4">
        <w:rPr>
          <w:rFonts w:ascii="Candara" w:hAnsi="Candara" w:cs="Arial"/>
          <w:sz w:val="24"/>
          <w:szCs w:val="24"/>
        </w:rPr>
        <w:t>Presencia, participación y aprendizaje</w:t>
      </w:r>
      <w:r w:rsidRPr="00A76195">
        <w:rPr>
          <w:rFonts w:ascii="Candara" w:hAnsi="Candara" w:cs="Arial"/>
          <w:sz w:val="24"/>
          <w:szCs w:val="24"/>
        </w:rPr>
        <w:t xml:space="preserve"> de las características particulares de cada estudiante en su contexto. </w:t>
      </w:r>
    </w:p>
    <w:p w14:paraId="79482441" w14:textId="3B12F5BF" w:rsidR="002464F3" w:rsidRPr="00A76195" w:rsidRDefault="00D10C33" w:rsidP="0048435E">
      <w:pPr>
        <w:spacing w:line="276" w:lineRule="auto"/>
        <w:ind w:firstLine="360"/>
        <w:jc w:val="both"/>
        <w:rPr>
          <w:rFonts w:ascii="Candara" w:hAnsi="Candara" w:cs="Arial"/>
          <w:sz w:val="24"/>
          <w:szCs w:val="24"/>
        </w:rPr>
      </w:pPr>
      <w:r w:rsidRPr="00A76195">
        <w:rPr>
          <w:rFonts w:ascii="Candara" w:hAnsi="Candara" w:cs="Arial"/>
          <w:sz w:val="24"/>
          <w:szCs w:val="24"/>
        </w:rPr>
        <w:t xml:space="preserve">La inclusión, que nació al alero del concepto de integración, se constituye como una noción mucho más completa, pues </w:t>
      </w:r>
      <w:r w:rsidRPr="00226FFB">
        <w:rPr>
          <w:rFonts w:ascii="Candara" w:hAnsi="Candara" w:cs="Arial"/>
          <w:b/>
          <w:sz w:val="24"/>
          <w:szCs w:val="24"/>
        </w:rPr>
        <w:t xml:space="preserve">no alude necesaria y exclusivamente a las Necesidades Educativas Especiales, sino </w:t>
      </w:r>
      <w:r w:rsidR="0002741E" w:rsidRPr="00226FFB">
        <w:rPr>
          <w:rFonts w:ascii="Candara" w:hAnsi="Candara" w:cs="Arial"/>
          <w:b/>
          <w:sz w:val="24"/>
          <w:szCs w:val="24"/>
        </w:rPr>
        <w:t>que,</w:t>
      </w:r>
      <w:r w:rsidRPr="00226FFB">
        <w:rPr>
          <w:rFonts w:ascii="Candara" w:hAnsi="Candara" w:cs="Arial"/>
          <w:b/>
          <w:sz w:val="24"/>
          <w:szCs w:val="24"/>
        </w:rPr>
        <w:t xml:space="preserve"> a garantizar un acceso igualitario al derecho a la Educación a todos los estudiantes</w:t>
      </w:r>
      <w:r w:rsidRPr="00A76195">
        <w:rPr>
          <w:rFonts w:ascii="Candara" w:hAnsi="Candara" w:cs="Arial"/>
          <w:sz w:val="24"/>
          <w:szCs w:val="24"/>
        </w:rPr>
        <w:t xml:space="preserve">, independiente de sus condiciones de origen social, étnico, religioso y económico. </w:t>
      </w:r>
    </w:p>
    <w:p w14:paraId="26B1D178" w14:textId="45E90F28" w:rsidR="00001836" w:rsidRDefault="00001836" w:rsidP="00152565">
      <w:pPr>
        <w:pStyle w:val="Ttulo2"/>
        <w:numPr>
          <w:ilvl w:val="1"/>
          <w:numId w:val="8"/>
        </w:numPr>
      </w:pPr>
      <w:bookmarkStart w:id="2" w:name="_Toc479708401"/>
      <w:bookmarkStart w:id="3" w:name="_Toc479869599"/>
      <w:bookmarkStart w:id="4" w:name="_Toc498536280"/>
      <w:bookmarkStart w:id="5" w:name="_Toc74822057"/>
      <w:r w:rsidRPr="00F70DF3">
        <w:lastRenderedPageBreak/>
        <w:t>Normativa Legal Vigente</w:t>
      </w:r>
      <w:bookmarkEnd w:id="2"/>
      <w:bookmarkEnd w:id="3"/>
      <w:bookmarkEnd w:id="4"/>
      <w:bookmarkEnd w:id="5"/>
    </w:p>
    <w:p w14:paraId="18F754D0" w14:textId="77777777" w:rsidR="00784C7C" w:rsidRPr="00784C7C" w:rsidRDefault="00784C7C" w:rsidP="00784C7C"/>
    <w:p w14:paraId="71A931E8" w14:textId="69B2F14F" w:rsidR="00847093" w:rsidRPr="00A76195" w:rsidRDefault="00C515A4" w:rsidP="00EB6179">
      <w:pPr>
        <w:spacing w:line="276" w:lineRule="auto"/>
        <w:ind w:firstLine="360"/>
        <w:jc w:val="both"/>
        <w:rPr>
          <w:rFonts w:ascii="Candara" w:hAnsi="Candara" w:cs="Arial"/>
          <w:sz w:val="24"/>
          <w:szCs w:val="24"/>
        </w:rPr>
      </w:pPr>
      <w:r>
        <w:rPr>
          <w:rFonts w:ascii="Candara" w:hAnsi="Candara" w:cs="Arial"/>
          <w:sz w:val="24"/>
          <w:szCs w:val="24"/>
        </w:rPr>
        <w:t>En Chile, l</w:t>
      </w:r>
      <w:r w:rsidR="00847093" w:rsidRPr="00A76195">
        <w:rPr>
          <w:rFonts w:ascii="Candara" w:hAnsi="Candara" w:cs="Arial"/>
          <w:sz w:val="24"/>
          <w:szCs w:val="24"/>
        </w:rPr>
        <w:t xml:space="preserve">a Ley 20.845 de Inclusión Escolar, promulgada en 2015 realiza los ajustes necesarios para incorporar, de forma oficial a la legislación nacional, los conceptos de integración e inclusión en el sistema educativo chileno. Se establece que: </w:t>
      </w:r>
    </w:p>
    <w:p w14:paraId="02EC7A69" w14:textId="3C1D37F0" w:rsidR="00847093" w:rsidRPr="00A76195" w:rsidRDefault="00847093" w:rsidP="00EB6179">
      <w:pPr>
        <w:spacing w:line="276" w:lineRule="auto"/>
        <w:ind w:firstLine="360"/>
        <w:jc w:val="both"/>
        <w:rPr>
          <w:rFonts w:ascii="Candara" w:hAnsi="Candara" w:cs="Arial"/>
          <w:sz w:val="24"/>
          <w:szCs w:val="24"/>
        </w:rPr>
      </w:pPr>
      <w:r w:rsidRPr="00A76195">
        <w:rPr>
          <w:rFonts w:ascii="Candara" w:hAnsi="Candara" w:cs="Arial"/>
          <w:sz w:val="24"/>
          <w:szCs w:val="24"/>
        </w:rPr>
        <w:t>“</w:t>
      </w:r>
      <w:r w:rsidR="00C515A4">
        <w:rPr>
          <w:rFonts w:ascii="Candara" w:hAnsi="Candara" w:cs="Arial"/>
          <w:i/>
          <w:sz w:val="24"/>
          <w:szCs w:val="24"/>
        </w:rPr>
        <w:t>E</w:t>
      </w:r>
      <w:r w:rsidRPr="00A76195">
        <w:rPr>
          <w:rFonts w:ascii="Candara" w:hAnsi="Candara" w:cs="Arial"/>
          <w:i/>
          <w:sz w:val="24"/>
          <w:szCs w:val="24"/>
        </w:rPr>
        <w:t xml:space="preserve">l sistema propenderá a eliminar todas las formas de discriminación arbitraria que impidan el aprendizaje y la participación de las y los estudiantes. Asimismo, el sistema propiciará que los establecimientos educativos sean un lugar de encuentro entre los y las estudiantes de distintas condiciones socioeconómicas, culturales, étnicas, de género, de nacionalidad o religión” </w:t>
      </w:r>
      <w:r w:rsidRPr="00A76195">
        <w:rPr>
          <w:rFonts w:ascii="Candara" w:hAnsi="Candara" w:cs="Arial"/>
          <w:sz w:val="24"/>
          <w:szCs w:val="24"/>
        </w:rPr>
        <w:t>(Ley 20.845/2015, artículo 3, letra k).</w:t>
      </w:r>
    </w:p>
    <w:p w14:paraId="4520BBA0" w14:textId="77777777" w:rsidR="00847093" w:rsidRPr="00A76195" w:rsidRDefault="00847093" w:rsidP="00EB6179">
      <w:pPr>
        <w:spacing w:line="276" w:lineRule="auto"/>
        <w:ind w:firstLine="360"/>
        <w:jc w:val="both"/>
        <w:rPr>
          <w:rFonts w:ascii="Candara" w:hAnsi="Candara" w:cs="Arial"/>
          <w:sz w:val="24"/>
          <w:szCs w:val="24"/>
        </w:rPr>
      </w:pPr>
      <w:r w:rsidRPr="00A76195">
        <w:rPr>
          <w:rFonts w:ascii="Candara" w:hAnsi="Candara" w:cs="Arial"/>
          <w:sz w:val="24"/>
          <w:szCs w:val="24"/>
        </w:rPr>
        <w:t xml:space="preserve">Esta Ley establece, por tanto, la eliminación de todas aquellas prácticas y acciones que atentan contra la dignidad humana, como un principio basado en las disposiciones de la Declaración Universal de los Derechos Humanos. </w:t>
      </w:r>
    </w:p>
    <w:p w14:paraId="13CACCC9" w14:textId="297FA9C9" w:rsidR="00847093" w:rsidRPr="00A76195" w:rsidRDefault="00847093" w:rsidP="00EB6179">
      <w:pPr>
        <w:spacing w:line="276" w:lineRule="auto"/>
        <w:ind w:firstLine="360"/>
        <w:jc w:val="both"/>
        <w:rPr>
          <w:rFonts w:ascii="Candara" w:hAnsi="Candara" w:cs="Arial"/>
          <w:sz w:val="24"/>
          <w:szCs w:val="24"/>
        </w:rPr>
      </w:pPr>
      <w:r w:rsidRPr="00A76195">
        <w:rPr>
          <w:rFonts w:ascii="Candara" w:hAnsi="Candara" w:cs="Arial"/>
          <w:sz w:val="24"/>
          <w:szCs w:val="24"/>
        </w:rPr>
        <w:t>Lo que pretende esta legislatura, entre otras cosas, es asegurar la existencia de condiciones b</w:t>
      </w:r>
      <w:r w:rsidR="00E122C8">
        <w:rPr>
          <w:rFonts w:ascii="Candara" w:hAnsi="Candara" w:cs="Arial"/>
          <w:sz w:val="24"/>
          <w:szCs w:val="24"/>
        </w:rPr>
        <w:t>á</w:t>
      </w:r>
      <w:r w:rsidRPr="00A76195">
        <w:rPr>
          <w:rFonts w:ascii="Candara" w:hAnsi="Candara" w:cs="Arial"/>
          <w:sz w:val="24"/>
          <w:szCs w:val="24"/>
        </w:rPr>
        <w:t>s</w:t>
      </w:r>
      <w:r w:rsidR="00E122C8">
        <w:rPr>
          <w:rFonts w:ascii="Candara" w:hAnsi="Candara" w:cs="Arial"/>
          <w:sz w:val="24"/>
          <w:szCs w:val="24"/>
        </w:rPr>
        <w:t>icas</w:t>
      </w:r>
      <w:r w:rsidRPr="00A76195">
        <w:rPr>
          <w:rFonts w:ascii="Candara" w:hAnsi="Candara" w:cs="Arial"/>
          <w:sz w:val="24"/>
          <w:szCs w:val="24"/>
        </w:rPr>
        <w:t xml:space="preserve"> que permitan una distribución heterogénea de la matrícula dentro de los colegios, co</w:t>
      </w:r>
      <w:r w:rsidR="00B309BB">
        <w:rPr>
          <w:rFonts w:ascii="Candara" w:hAnsi="Candara" w:cs="Arial"/>
          <w:sz w:val="24"/>
          <w:szCs w:val="24"/>
        </w:rPr>
        <w:t>n el fin de que ello contribuya</w:t>
      </w:r>
      <w:r w:rsidRPr="00A76195">
        <w:rPr>
          <w:rFonts w:ascii="Candara" w:hAnsi="Candara" w:cs="Arial"/>
          <w:sz w:val="24"/>
          <w:szCs w:val="24"/>
        </w:rPr>
        <w:t xml:space="preserve"> a un sistema más equitativo e igualitario.</w:t>
      </w:r>
    </w:p>
    <w:p w14:paraId="6DA465F2" w14:textId="712B0927" w:rsidR="00E122C8" w:rsidRDefault="00881D2E" w:rsidP="00EB6179">
      <w:pPr>
        <w:spacing w:line="276" w:lineRule="auto"/>
        <w:ind w:firstLine="360"/>
        <w:jc w:val="both"/>
        <w:rPr>
          <w:rFonts w:ascii="Candara" w:hAnsi="Candara" w:cs="Arial"/>
          <w:sz w:val="24"/>
          <w:szCs w:val="24"/>
        </w:rPr>
      </w:pPr>
      <w:r>
        <w:rPr>
          <w:rFonts w:ascii="Candara" w:hAnsi="Candara" w:cs="Arial"/>
          <w:sz w:val="24"/>
          <w:szCs w:val="24"/>
        </w:rPr>
        <w:t>En</w:t>
      </w:r>
      <w:r w:rsidR="00847093" w:rsidRPr="00A76195">
        <w:rPr>
          <w:rFonts w:ascii="Candara" w:hAnsi="Candara" w:cs="Arial"/>
          <w:sz w:val="24"/>
          <w:szCs w:val="24"/>
        </w:rPr>
        <w:t xml:space="preserve"> consecuencia, </w:t>
      </w:r>
      <w:r w:rsidR="00E122C8">
        <w:rPr>
          <w:rFonts w:ascii="Candara" w:hAnsi="Candara" w:cs="Arial"/>
          <w:sz w:val="24"/>
          <w:szCs w:val="24"/>
        </w:rPr>
        <w:t xml:space="preserve">el estado de nuestro </w:t>
      </w:r>
      <w:r w:rsidR="00074200">
        <w:rPr>
          <w:rFonts w:ascii="Candara" w:hAnsi="Candara" w:cs="Arial"/>
          <w:sz w:val="24"/>
          <w:szCs w:val="24"/>
        </w:rPr>
        <w:t>país</w:t>
      </w:r>
      <w:r w:rsidR="00E122C8">
        <w:rPr>
          <w:rFonts w:ascii="Candara" w:hAnsi="Candara" w:cs="Arial"/>
          <w:sz w:val="24"/>
          <w:szCs w:val="24"/>
        </w:rPr>
        <w:t xml:space="preserve"> </w:t>
      </w:r>
      <w:r w:rsidR="00847093" w:rsidRPr="00A76195">
        <w:rPr>
          <w:rFonts w:ascii="Candara" w:hAnsi="Candara" w:cs="Arial"/>
          <w:sz w:val="24"/>
          <w:szCs w:val="24"/>
        </w:rPr>
        <w:t>será garante de un sistema educativo inclusivo y que no discrimine a</w:t>
      </w:r>
      <w:r>
        <w:rPr>
          <w:rFonts w:ascii="Candara" w:hAnsi="Candara" w:cs="Arial"/>
          <w:sz w:val="24"/>
          <w:szCs w:val="24"/>
        </w:rPr>
        <w:t xml:space="preserve"> los estudiantes y sus familias, l</w:t>
      </w:r>
      <w:r w:rsidR="00847093" w:rsidRPr="00A76195">
        <w:rPr>
          <w:rFonts w:ascii="Candara" w:hAnsi="Candara" w:cs="Arial"/>
          <w:sz w:val="24"/>
          <w:szCs w:val="24"/>
        </w:rPr>
        <w:t xml:space="preserve">o </w:t>
      </w:r>
      <w:r w:rsidR="00E122C8">
        <w:rPr>
          <w:rFonts w:ascii="Candara" w:hAnsi="Candara" w:cs="Arial"/>
          <w:sz w:val="24"/>
          <w:szCs w:val="24"/>
        </w:rPr>
        <w:t>que se realizará</w:t>
      </w:r>
      <w:r>
        <w:rPr>
          <w:rFonts w:ascii="Candara" w:hAnsi="Candara" w:cs="Arial"/>
          <w:sz w:val="24"/>
          <w:szCs w:val="24"/>
        </w:rPr>
        <w:t>,</w:t>
      </w:r>
      <w:r w:rsidR="00E122C8">
        <w:rPr>
          <w:rFonts w:ascii="Candara" w:hAnsi="Candara" w:cs="Arial"/>
          <w:sz w:val="24"/>
          <w:szCs w:val="24"/>
        </w:rPr>
        <w:t xml:space="preserve"> a través de medidas </w:t>
      </w:r>
      <w:r w:rsidR="00074200">
        <w:rPr>
          <w:rFonts w:ascii="Candara" w:hAnsi="Candara" w:cs="Arial"/>
          <w:sz w:val="24"/>
          <w:szCs w:val="24"/>
        </w:rPr>
        <w:t>específicas</w:t>
      </w:r>
      <w:r w:rsidR="00E122C8">
        <w:rPr>
          <w:rFonts w:ascii="Candara" w:hAnsi="Candara" w:cs="Arial"/>
          <w:sz w:val="24"/>
          <w:szCs w:val="24"/>
        </w:rPr>
        <w:t xml:space="preserve"> explicitadas a continuación:</w:t>
      </w:r>
    </w:p>
    <w:p w14:paraId="4CBBA3C8" w14:textId="42023BE6" w:rsidR="00847093" w:rsidRPr="00E122C8" w:rsidRDefault="00847093" w:rsidP="00152565">
      <w:pPr>
        <w:pStyle w:val="Prrafodelista"/>
        <w:numPr>
          <w:ilvl w:val="0"/>
          <w:numId w:val="5"/>
        </w:numPr>
        <w:spacing w:line="276" w:lineRule="auto"/>
        <w:jc w:val="both"/>
        <w:rPr>
          <w:rFonts w:ascii="Candara" w:hAnsi="Candara" w:cs="Arial"/>
          <w:sz w:val="24"/>
          <w:szCs w:val="24"/>
        </w:rPr>
      </w:pPr>
      <w:r w:rsidRPr="00E122C8">
        <w:rPr>
          <w:rFonts w:ascii="Candara" w:hAnsi="Candara" w:cs="Arial"/>
          <w:sz w:val="24"/>
          <w:szCs w:val="24"/>
        </w:rPr>
        <w:t xml:space="preserve">La implementación progresiva de la gratuidad y la eliminación del lucro en los establecimientos educacionales que reciben subvención </w:t>
      </w:r>
      <w:r w:rsidR="00074200">
        <w:rPr>
          <w:rFonts w:ascii="Candara" w:hAnsi="Candara" w:cs="Arial"/>
          <w:sz w:val="24"/>
          <w:szCs w:val="24"/>
        </w:rPr>
        <w:t>e</w:t>
      </w:r>
      <w:r w:rsidRPr="00E122C8">
        <w:rPr>
          <w:rFonts w:ascii="Candara" w:hAnsi="Candara" w:cs="Arial"/>
          <w:sz w:val="24"/>
          <w:szCs w:val="24"/>
        </w:rPr>
        <w:t xml:space="preserve">statal. </w:t>
      </w:r>
    </w:p>
    <w:p w14:paraId="5587096B" w14:textId="77777777" w:rsidR="00847093" w:rsidRPr="00E122C8" w:rsidRDefault="00847093" w:rsidP="00152565">
      <w:pPr>
        <w:pStyle w:val="Prrafodelista"/>
        <w:numPr>
          <w:ilvl w:val="0"/>
          <w:numId w:val="5"/>
        </w:numPr>
        <w:spacing w:line="276" w:lineRule="auto"/>
        <w:jc w:val="both"/>
        <w:rPr>
          <w:rFonts w:ascii="Candara" w:hAnsi="Candara" w:cs="Arial"/>
          <w:sz w:val="24"/>
          <w:szCs w:val="24"/>
        </w:rPr>
      </w:pPr>
      <w:r w:rsidRPr="00E122C8">
        <w:rPr>
          <w:rFonts w:ascii="Candara" w:hAnsi="Candara" w:cs="Arial"/>
          <w:sz w:val="24"/>
          <w:szCs w:val="24"/>
        </w:rPr>
        <w:t xml:space="preserve">La eliminación de los procesos de selección arbitrarios basados en la exigencia de antecedentes económicos o sociales. La admisión deberá ser inclusiva, equitativa, transparente y objetiva. </w:t>
      </w:r>
    </w:p>
    <w:p w14:paraId="38813EF0" w14:textId="77777777" w:rsidR="00847093" w:rsidRPr="00E122C8" w:rsidRDefault="00847093" w:rsidP="00152565">
      <w:pPr>
        <w:pStyle w:val="Prrafodelista"/>
        <w:numPr>
          <w:ilvl w:val="0"/>
          <w:numId w:val="5"/>
        </w:numPr>
        <w:spacing w:line="276" w:lineRule="auto"/>
        <w:jc w:val="both"/>
        <w:rPr>
          <w:rFonts w:ascii="Candara" w:hAnsi="Candara" w:cs="Arial"/>
          <w:sz w:val="24"/>
          <w:szCs w:val="24"/>
        </w:rPr>
      </w:pPr>
      <w:r w:rsidRPr="00E122C8">
        <w:rPr>
          <w:rFonts w:ascii="Candara" w:hAnsi="Candara" w:cs="Arial"/>
          <w:sz w:val="24"/>
          <w:szCs w:val="24"/>
        </w:rPr>
        <w:t>La promoción del respeto a la diversidad de las personas y la libertad de las familias a escoger un Proyecto Educativo Institucional (PEI) que les represente.</w:t>
      </w:r>
    </w:p>
    <w:p w14:paraId="51585AB3" w14:textId="473BF3E5" w:rsidR="00847093" w:rsidRPr="00E122C8" w:rsidRDefault="00847093" w:rsidP="00152565">
      <w:pPr>
        <w:pStyle w:val="Prrafodelista"/>
        <w:numPr>
          <w:ilvl w:val="0"/>
          <w:numId w:val="5"/>
        </w:numPr>
        <w:spacing w:line="276" w:lineRule="auto"/>
        <w:jc w:val="both"/>
        <w:rPr>
          <w:rFonts w:ascii="Candara" w:hAnsi="Candara" w:cs="Arial"/>
          <w:sz w:val="24"/>
          <w:szCs w:val="24"/>
        </w:rPr>
      </w:pPr>
      <w:r w:rsidRPr="00E122C8">
        <w:rPr>
          <w:rFonts w:ascii="Candara" w:hAnsi="Candara" w:cs="Arial"/>
          <w:sz w:val="24"/>
          <w:szCs w:val="24"/>
        </w:rPr>
        <w:t>La promoción de la responsabilidad</w:t>
      </w:r>
      <w:r w:rsidR="00BD0FE4">
        <w:rPr>
          <w:rFonts w:ascii="Candara" w:hAnsi="Candara" w:cs="Arial"/>
          <w:sz w:val="24"/>
          <w:szCs w:val="24"/>
        </w:rPr>
        <w:t>,</w:t>
      </w:r>
      <w:r w:rsidRPr="00E122C8">
        <w:rPr>
          <w:rFonts w:ascii="Candara" w:hAnsi="Candara" w:cs="Arial"/>
          <w:sz w:val="24"/>
          <w:szCs w:val="24"/>
        </w:rPr>
        <w:t xml:space="preserve"> como principio guía de la formación cívica de ciudadanos responsables en el ejercicio de sus Derechos. </w:t>
      </w:r>
    </w:p>
    <w:p w14:paraId="459C52E1" w14:textId="104B8E1A" w:rsidR="00847093" w:rsidRPr="00E122C8" w:rsidRDefault="00881D2E" w:rsidP="00152565">
      <w:pPr>
        <w:pStyle w:val="Prrafodelista"/>
        <w:numPr>
          <w:ilvl w:val="0"/>
          <w:numId w:val="5"/>
        </w:numPr>
        <w:spacing w:line="276" w:lineRule="auto"/>
        <w:jc w:val="both"/>
        <w:rPr>
          <w:rFonts w:ascii="Candara" w:hAnsi="Candara" w:cs="Arial"/>
          <w:sz w:val="24"/>
          <w:szCs w:val="24"/>
        </w:rPr>
      </w:pPr>
      <w:r>
        <w:rPr>
          <w:rFonts w:ascii="Candara" w:hAnsi="Candara" w:cs="Arial"/>
          <w:sz w:val="24"/>
          <w:szCs w:val="24"/>
        </w:rPr>
        <w:t xml:space="preserve"> P</w:t>
      </w:r>
      <w:r w:rsidR="00847093" w:rsidRPr="00E122C8">
        <w:rPr>
          <w:rFonts w:ascii="Candara" w:hAnsi="Candara" w:cs="Arial"/>
          <w:sz w:val="24"/>
          <w:szCs w:val="24"/>
        </w:rPr>
        <w:t>ropender a la eliminación de todas las barreras de acceso y participación que impidan el correcto aprendizaje de los estudiantes.</w:t>
      </w:r>
    </w:p>
    <w:p w14:paraId="19245104" w14:textId="145765AC" w:rsidR="00847093" w:rsidRPr="00B309BB" w:rsidRDefault="00B309BB" w:rsidP="00B309BB">
      <w:pPr>
        <w:pStyle w:val="Prrafodelista"/>
        <w:numPr>
          <w:ilvl w:val="0"/>
          <w:numId w:val="5"/>
        </w:numPr>
        <w:spacing w:line="276" w:lineRule="auto"/>
        <w:jc w:val="both"/>
        <w:rPr>
          <w:rFonts w:ascii="Candara" w:hAnsi="Candara" w:cs="Arial"/>
          <w:sz w:val="24"/>
          <w:szCs w:val="24"/>
        </w:rPr>
      </w:pPr>
      <w:r>
        <w:rPr>
          <w:rFonts w:ascii="Candara" w:hAnsi="Candara" w:cs="Arial"/>
          <w:sz w:val="24"/>
          <w:szCs w:val="24"/>
        </w:rPr>
        <w:t>Transformar los colegios</w:t>
      </w:r>
      <w:r w:rsidR="00847093" w:rsidRPr="00B309BB">
        <w:rPr>
          <w:rFonts w:ascii="Candara" w:hAnsi="Candara" w:cs="Arial"/>
          <w:sz w:val="24"/>
          <w:szCs w:val="24"/>
        </w:rPr>
        <w:t xml:space="preserve"> en verdaderos espacios de encuentro para estudiantes de diferentes condiciones de origen.</w:t>
      </w:r>
    </w:p>
    <w:p w14:paraId="2144C0AD" w14:textId="6DB0513B" w:rsidR="00847093" w:rsidRPr="00074200" w:rsidRDefault="00881D2E" w:rsidP="00152565">
      <w:pPr>
        <w:pStyle w:val="Prrafodelista"/>
        <w:numPr>
          <w:ilvl w:val="0"/>
          <w:numId w:val="5"/>
        </w:numPr>
        <w:spacing w:line="276" w:lineRule="auto"/>
        <w:jc w:val="both"/>
        <w:rPr>
          <w:rFonts w:ascii="Candara" w:hAnsi="Candara" w:cs="Arial"/>
          <w:sz w:val="24"/>
          <w:szCs w:val="24"/>
        </w:rPr>
      </w:pPr>
      <w:r>
        <w:rPr>
          <w:rFonts w:ascii="Candara" w:hAnsi="Candara" w:cs="Arial"/>
          <w:sz w:val="24"/>
          <w:szCs w:val="24"/>
        </w:rPr>
        <w:lastRenderedPageBreak/>
        <w:t>Asegurar</w:t>
      </w:r>
      <w:r w:rsidR="00847093" w:rsidRPr="00074200">
        <w:rPr>
          <w:rFonts w:ascii="Candara" w:hAnsi="Candara" w:cs="Arial"/>
          <w:sz w:val="24"/>
          <w:szCs w:val="24"/>
        </w:rPr>
        <w:t xml:space="preserve"> a todas las personas</w:t>
      </w:r>
      <w:r w:rsidR="00B309BB">
        <w:rPr>
          <w:rFonts w:ascii="Candara" w:hAnsi="Candara" w:cs="Arial"/>
          <w:sz w:val="24"/>
          <w:szCs w:val="24"/>
        </w:rPr>
        <w:t>,</w:t>
      </w:r>
      <w:r w:rsidR="00847093" w:rsidRPr="00074200">
        <w:rPr>
          <w:rFonts w:ascii="Candara" w:hAnsi="Candara" w:cs="Arial"/>
          <w:sz w:val="24"/>
          <w:szCs w:val="24"/>
        </w:rPr>
        <w:t xml:space="preserve"> una educación inclusiva de calidad. Al respecto, el Estado debe generar las condiciones necesarias para el acceso y la permanencia de los estudiantes con Necesidades Educativas Especiales.</w:t>
      </w:r>
    </w:p>
    <w:p w14:paraId="65A0657E" w14:textId="2D0CCD8F" w:rsidR="00847093" w:rsidRPr="00074200" w:rsidRDefault="004A6B01" w:rsidP="00152565">
      <w:pPr>
        <w:pStyle w:val="Prrafodelista"/>
        <w:numPr>
          <w:ilvl w:val="0"/>
          <w:numId w:val="5"/>
        </w:numPr>
        <w:spacing w:line="276" w:lineRule="auto"/>
        <w:jc w:val="both"/>
        <w:rPr>
          <w:rFonts w:ascii="Candara" w:hAnsi="Candara" w:cs="Arial"/>
          <w:sz w:val="24"/>
          <w:szCs w:val="24"/>
        </w:rPr>
      </w:pPr>
      <w:r>
        <w:rPr>
          <w:rFonts w:ascii="Candara" w:hAnsi="Candara" w:cs="Arial"/>
          <w:sz w:val="24"/>
          <w:szCs w:val="24"/>
        </w:rPr>
        <w:t>Se requiere</w:t>
      </w:r>
      <w:r w:rsidR="00847093" w:rsidRPr="00074200">
        <w:rPr>
          <w:rFonts w:ascii="Candara" w:hAnsi="Candara" w:cs="Arial"/>
          <w:sz w:val="24"/>
          <w:szCs w:val="24"/>
        </w:rPr>
        <w:t xml:space="preserve"> u</w:t>
      </w:r>
      <w:r>
        <w:rPr>
          <w:rFonts w:ascii="Candara" w:hAnsi="Candara" w:cs="Arial"/>
          <w:sz w:val="24"/>
          <w:szCs w:val="24"/>
        </w:rPr>
        <w:t>n aporte de recursos que aumente</w:t>
      </w:r>
      <w:r w:rsidR="00847093" w:rsidRPr="00074200">
        <w:rPr>
          <w:rFonts w:ascii="Candara" w:hAnsi="Candara" w:cs="Arial"/>
          <w:sz w:val="24"/>
          <w:szCs w:val="24"/>
        </w:rPr>
        <w:t xml:space="preserve"> progresivamente, asociado a la Ley de Subvención Escolar Preferencial (SEP) y la existencia de los P</w:t>
      </w:r>
      <w:r w:rsidR="00884898" w:rsidRPr="00074200">
        <w:rPr>
          <w:rFonts w:ascii="Candara" w:hAnsi="Candara" w:cs="Arial"/>
          <w:sz w:val="24"/>
          <w:szCs w:val="24"/>
        </w:rPr>
        <w:t>lanes</w:t>
      </w:r>
      <w:r w:rsidR="00847093" w:rsidRPr="00074200">
        <w:rPr>
          <w:rFonts w:ascii="Candara" w:hAnsi="Candara" w:cs="Arial"/>
          <w:sz w:val="24"/>
          <w:szCs w:val="24"/>
        </w:rPr>
        <w:t xml:space="preserve"> de Mejoramiento Educativo (PME). Estos fondos podrán utilizarse sólo para fines educativos. </w:t>
      </w:r>
    </w:p>
    <w:p w14:paraId="556278E6" w14:textId="59D28B74" w:rsidR="00847093" w:rsidRPr="00074200" w:rsidRDefault="004A6B01" w:rsidP="00152565">
      <w:pPr>
        <w:pStyle w:val="Prrafodelista"/>
        <w:numPr>
          <w:ilvl w:val="0"/>
          <w:numId w:val="5"/>
        </w:numPr>
        <w:spacing w:line="276" w:lineRule="auto"/>
        <w:jc w:val="both"/>
        <w:rPr>
          <w:rFonts w:ascii="Candara" w:hAnsi="Candara" w:cs="Arial"/>
          <w:sz w:val="24"/>
          <w:szCs w:val="24"/>
        </w:rPr>
      </w:pPr>
      <w:r>
        <w:rPr>
          <w:rFonts w:ascii="Candara" w:hAnsi="Candara" w:cs="Arial"/>
          <w:sz w:val="24"/>
          <w:szCs w:val="24"/>
        </w:rPr>
        <w:t>Respetar</w:t>
      </w:r>
      <w:r w:rsidR="00847093" w:rsidRPr="00074200">
        <w:rPr>
          <w:rFonts w:ascii="Candara" w:hAnsi="Candara" w:cs="Arial"/>
          <w:sz w:val="24"/>
          <w:szCs w:val="24"/>
        </w:rPr>
        <w:t xml:space="preserve"> el Derecho de los estudiantes a no ser expulsados de forma arbitraria. Se elimina la cancelación de matrícula por rendimiento académico. Las expulsiones sólo se permitirán ante faltas graves que impliquen riesgo a la comunidad, y siempre fundamentadas en un proceso realizado por el colegio en base a sus protocolos y Manual de Convivencia. </w:t>
      </w:r>
    </w:p>
    <w:p w14:paraId="2437E33E" w14:textId="1C2858FB" w:rsidR="00847093" w:rsidRPr="0048435E" w:rsidRDefault="004A6B01" w:rsidP="00152565">
      <w:pPr>
        <w:pStyle w:val="Prrafodelista"/>
        <w:numPr>
          <w:ilvl w:val="0"/>
          <w:numId w:val="5"/>
        </w:numPr>
        <w:spacing w:line="276" w:lineRule="auto"/>
        <w:jc w:val="both"/>
        <w:rPr>
          <w:rFonts w:ascii="Candara" w:hAnsi="Candara" w:cs="Arial"/>
          <w:sz w:val="24"/>
          <w:szCs w:val="24"/>
        </w:rPr>
      </w:pPr>
      <w:r>
        <w:rPr>
          <w:rFonts w:ascii="Candara" w:hAnsi="Candara" w:cs="Arial"/>
          <w:sz w:val="24"/>
          <w:szCs w:val="24"/>
        </w:rPr>
        <w:t>L</w:t>
      </w:r>
      <w:r w:rsidR="00847093" w:rsidRPr="00074200">
        <w:rPr>
          <w:rFonts w:ascii="Candara" w:hAnsi="Candara" w:cs="Arial"/>
          <w:sz w:val="24"/>
          <w:szCs w:val="24"/>
        </w:rPr>
        <w:t>os establecimientos educacionales</w:t>
      </w:r>
      <w:r>
        <w:rPr>
          <w:rFonts w:ascii="Candara" w:hAnsi="Candara" w:cs="Arial"/>
          <w:sz w:val="24"/>
          <w:szCs w:val="24"/>
        </w:rPr>
        <w:t xml:space="preserve"> deben</w:t>
      </w:r>
      <w:r w:rsidR="00847093" w:rsidRPr="00074200">
        <w:rPr>
          <w:rFonts w:ascii="Candara" w:hAnsi="Candara" w:cs="Arial"/>
          <w:sz w:val="24"/>
          <w:szCs w:val="24"/>
        </w:rPr>
        <w:t xml:space="preserve"> implementar programas especiales de apoyo a los estudiantes con rendimiento académico disminuido</w:t>
      </w:r>
      <w:r w:rsidR="00737FD6">
        <w:rPr>
          <w:rFonts w:ascii="Candara" w:hAnsi="Candara" w:cs="Arial"/>
          <w:sz w:val="24"/>
          <w:szCs w:val="24"/>
        </w:rPr>
        <w:t>,</w:t>
      </w:r>
      <w:r w:rsidR="00847093" w:rsidRPr="00074200">
        <w:rPr>
          <w:rFonts w:ascii="Candara" w:hAnsi="Candara" w:cs="Arial"/>
          <w:sz w:val="24"/>
          <w:szCs w:val="24"/>
        </w:rPr>
        <w:t xml:space="preserve"> que afecte su proceso de aprendizaje, así como también planes de apoyo a la inclusión (Ministerio de Educación, 2016).</w:t>
      </w:r>
    </w:p>
    <w:p w14:paraId="1D4346E3" w14:textId="79C827FB" w:rsidR="00D10C33" w:rsidRDefault="00E82B30" w:rsidP="00152565">
      <w:pPr>
        <w:pStyle w:val="Ttulo2"/>
        <w:numPr>
          <w:ilvl w:val="1"/>
          <w:numId w:val="8"/>
        </w:numPr>
      </w:pPr>
      <w:bookmarkStart w:id="6" w:name="_Toc479869600"/>
      <w:bookmarkStart w:id="7" w:name="_Toc498536281"/>
      <w:bookmarkStart w:id="8" w:name="_Toc74822058"/>
      <w:r w:rsidRPr="00784C7C">
        <w:t>Lineamientos</w:t>
      </w:r>
      <w:r w:rsidR="00D10C33" w:rsidRPr="00784C7C">
        <w:t xml:space="preserve"> Ministeriales</w:t>
      </w:r>
      <w:bookmarkEnd w:id="6"/>
      <w:bookmarkEnd w:id="7"/>
      <w:bookmarkEnd w:id="8"/>
    </w:p>
    <w:p w14:paraId="0EB2C983" w14:textId="77777777" w:rsidR="00784C7C" w:rsidRPr="00784C7C" w:rsidRDefault="00784C7C" w:rsidP="00784C7C"/>
    <w:p w14:paraId="26C091E6" w14:textId="62FD9192" w:rsidR="00847093" w:rsidRPr="0046594C" w:rsidRDefault="00074200" w:rsidP="00EB6179">
      <w:pPr>
        <w:spacing w:line="276" w:lineRule="auto"/>
        <w:ind w:firstLine="360"/>
        <w:jc w:val="both"/>
        <w:rPr>
          <w:rFonts w:ascii="Candara" w:hAnsi="Candara" w:cs="Arial"/>
          <w:sz w:val="24"/>
          <w:szCs w:val="24"/>
        </w:rPr>
      </w:pPr>
      <w:r>
        <w:rPr>
          <w:rFonts w:ascii="Candara" w:hAnsi="Candara" w:cs="Arial"/>
          <w:sz w:val="24"/>
          <w:szCs w:val="24"/>
        </w:rPr>
        <w:t>Básicamente</w:t>
      </w:r>
      <w:r w:rsidR="00847093" w:rsidRPr="00A76195">
        <w:rPr>
          <w:rFonts w:ascii="Candara" w:hAnsi="Candara" w:cs="Arial"/>
          <w:sz w:val="24"/>
          <w:szCs w:val="24"/>
        </w:rPr>
        <w:t xml:space="preserve">, los principios que guían la nueva Ley de Inclusión y la nueva política pública en esta materia se nutren de 3 principales </w:t>
      </w:r>
      <w:r>
        <w:rPr>
          <w:rFonts w:ascii="Candara" w:hAnsi="Candara" w:cs="Arial"/>
          <w:sz w:val="24"/>
          <w:szCs w:val="24"/>
        </w:rPr>
        <w:t>guías iniciales</w:t>
      </w:r>
      <w:r w:rsidR="00847093" w:rsidRPr="00A76195">
        <w:rPr>
          <w:rFonts w:ascii="Candara" w:hAnsi="Candara" w:cs="Arial"/>
          <w:sz w:val="24"/>
          <w:szCs w:val="24"/>
        </w:rPr>
        <w:t>. Un</w:t>
      </w:r>
      <w:r>
        <w:rPr>
          <w:rFonts w:ascii="Candara" w:hAnsi="Candara" w:cs="Arial"/>
          <w:sz w:val="24"/>
          <w:szCs w:val="24"/>
        </w:rPr>
        <w:t>a</w:t>
      </w:r>
      <w:r w:rsidR="00847093" w:rsidRPr="00A76195">
        <w:rPr>
          <w:rFonts w:ascii="Candara" w:hAnsi="Candara" w:cs="Arial"/>
          <w:sz w:val="24"/>
          <w:szCs w:val="24"/>
        </w:rPr>
        <w:t xml:space="preserve"> de ell</w:t>
      </w:r>
      <w:r>
        <w:rPr>
          <w:rFonts w:ascii="Candara" w:hAnsi="Candara" w:cs="Arial"/>
          <w:sz w:val="24"/>
          <w:szCs w:val="24"/>
        </w:rPr>
        <w:t>a</w:t>
      </w:r>
      <w:r w:rsidR="00847093" w:rsidRPr="00A76195">
        <w:rPr>
          <w:rFonts w:ascii="Candara" w:hAnsi="Candara" w:cs="Arial"/>
          <w:sz w:val="24"/>
          <w:szCs w:val="24"/>
        </w:rPr>
        <w:t xml:space="preserve">s es el Movimiento de Educación Inclusiva, ya mencionado anteriormente. El Ministerio de Educación, </w:t>
      </w:r>
      <w:r>
        <w:rPr>
          <w:rFonts w:ascii="Candara" w:hAnsi="Candara" w:cs="Arial"/>
          <w:sz w:val="24"/>
          <w:szCs w:val="24"/>
        </w:rPr>
        <w:t>por su parte</w:t>
      </w:r>
      <w:r w:rsidR="00847093" w:rsidRPr="00A76195">
        <w:rPr>
          <w:rFonts w:ascii="Candara" w:hAnsi="Candara" w:cs="Arial"/>
          <w:sz w:val="24"/>
          <w:szCs w:val="24"/>
        </w:rPr>
        <w:t xml:space="preserve">, considera que en el último tiempo nuestro país también ha avanzado en esta </w:t>
      </w:r>
      <w:r>
        <w:rPr>
          <w:rFonts w:ascii="Candara" w:hAnsi="Candara" w:cs="Arial"/>
          <w:sz w:val="24"/>
          <w:szCs w:val="24"/>
        </w:rPr>
        <w:t>temática</w:t>
      </w:r>
      <w:r w:rsidR="00847093" w:rsidRPr="00A76195">
        <w:rPr>
          <w:rFonts w:ascii="Candara" w:hAnsi="Candara" w:cs="Arial"/>
          <w:sz w:val="24"/>
          <w:szCs w:val="24"/>
        </w:rPr>
        <w:t xml:space="preserve">, buscando crear una cultura de paz y de convivencia democrática. Respecto de ello, </w:t>
      </w:r>
      <w:r>
        <w:rPr>
          <w:rFonts w:ascii="Candara" w:hAnsi="Candara" w:cs="Arial"/>
          <w:sz w:val="24"/>
          <w:szCs w:val="24"/>
        </w:rPr>
        <w:t>subraya</w:t>
      </w:r>
      <w:r w:rsidR="00847093" w:rsidRPr="00A76195">
        <w:rPr>
          <w:rFonts w:ascii="Candara" w:hAnsi="Candara" w:cs="Arial"/>
          <w:sz w:val="24"/>
          <w:szCs w:val="24"/>
        </w:rPr>
        <w:t xml:space="preserve"> principalmente dos políticas que funcionan como </w:t>
      </w:r>
      <w:r>
        <w:rPr>
          <w:rFonts w:ascii="Candara" w:hAnsi="Candara" w:cs="Arial"/>
          <w:sz w:val="24"/>
          <w:szCs w:val="24"/>
        </w:rPr>
        <w:t>base</w:t>
      </w:r>
      <w:r w:rsidR="00847093" w:rsidRPr="00A76195">
        <w:rPr>
          <w:rFonts w:ascii="Candara" w:hAnsi="Candara" w:cs="Arial"/>
          <w:sz w:val="24"/>
          <w:szCs w:val="24"/>
        </w:rPr>
        <w:t xml:space="preserve"> a la nueva Ley de inclusión. En </w:t>
      </w:r>
      <w:r>
        <w:rPr>
          <w:rFonts w:ascii="Candara" w:hAnsi="Candara" w:cs="Arial"/>
          <w:sz w:val="24"/>
          <w:szCs w:val="24"/>
        </w:rPr>
        <w:t>una primera instancia</w:t>
      </w:r>
      <w:r w:rsidR="00847093" w:rsidRPr="00A76195">
        <w:rPr>
          <w:rFonts w:ascii="Candara" w:hAnsi="Candara" w:cs="Arial"/>
          <w:sz w:val="24"/>
          <w:szCs w:val="24"/>
        </w:rPr>
        <w:t xml:space="preserve">, menciona la Política de Convivencia Escolar, </w:t>
      </w:r>
      <w:r>
        <w:rPr>
          <w:rFonts w:ascii="Candara" w:hAnsi="Candara" w:cs="Arial"/>
          <w:sz w:val="24"/>
          <w:szCs w:val="24"/>
        </w:rPr>
        <w:t xml:space="preserve">la que </w:t>
      </w:r>
      <w:r w:rsidR="00847093" w:rsidRPr="00A76195">
        <w:rPr>
          <w:rFonts w:ascii="Candara" w:hAnsi="Candara" w:cs="Arial"/>
          <w:sz w:val="24"/>
          <w:szCs w:val="24"/>
        </w:rPr>
        <w:t>apunta directamente al respeto de todas personas a partir de sus condiciones individuales, valorizando la diversidad, sin ánimo de corregir la diferencia, de manera que el sistema se abra a los estudiantes y que no sean estos últimos</w:t>
      </w:r>
      <w:r w:rsidR="00D62A0D">
        <w:rPr>
          <w:rFonts w:ascii="Candara" w:hAnsi="Candara" w:cs="Arial"/>
          <w:sz w:val="24"/>
          <w:szCs w:val="24"/>
        </w:rPr>
        <w:t>,</w:t>
      </w:r>
      <w:r w:rsidR="00847093" w:rsidRPr="00A76195">
        <w:rPr>
          <w:rFonts w:ascii="Candara" w:hAnsi="Candara" w:cs="Arial"/>
          <w:sz w:val="24"/>
          <w:szCs w:val="24"/>
        </w:rPr>
        <w:t xml:space="preserve"> quienes deban adaptarse al entorno educativo. </w:t>
      </w:r>
    </w:p>
    <w:p w14:paraId="2231C751" w14:textId="3E22F1E3" w:rsidR="00483B9B" w:rsidRPr="00A76195" w:rsidRDefault="00847093" w:rsidP="0048435E">
      <w:pPr>
        <w:spacing w:line="276" w:lineRule="auto"/>
        <w:ind w:firstLine="360"/>
        <w:jc w:val="both"/>
        <w:rPr>
          <w:rFonts w:ascii="Candara" w:hAnsi="Candara" w:cs="Arial"/>
          <w:sz w:val="24"/>
          <w:szCs w:val="24"/>
        </w:rPr>
      </w:pPr>
      <w:r w:rsidRPr="00A76195">
        <w:rPr>
          <w:rFonts w:ascii="Candara" w:hAnsi="Candara" w:cs="Arial"/>
          <w:sz w:val="24"/>
          <w:szCs w:val="24"/>
        </w:rPr>
        <w:t xml:space="preserve">La línea ministerial, en materia de inclusión, apunta principalmente a tres puntos clave que ha denominado como Principios Orientadores de las Acciones Educativas Inclusivas. Estos fueron diseñados para que cada comunidad educativa pudiese poseer un marco de referencia para el análisis de sus prácticas.  Se trata de las bases sobre las cuales deben construirse los avances en inclusión en todo establecimiento educacional. </w:t>
      </w:r>
      <w:r w:rsidR="00074200">
        <w:rPr>
          <w:rFonts w:ascii="Candara" w:hAnsi="Candara" w:cs="Arial"/>
          <w:sz w:val="24"/>
          <w:szCs w:val="24"/>
        </w:rPr>
        <w:t xml:space="preserve">Es importante comprender que estos principios son transversales entre ellos, actuando de manera mancomunada, donde </w:t>
      </w:r>
      <w:r w:rsidRPr="00A76195">
        <w:rPr>
          <w:rFonts w:ascii="Candara" w:hAnsi="Candara" w:cs="Arial"/>
          <w:sz w:val="24"/>
          <w:szCs w:val="24"/>
        </w:rPr>
        <w:t xml:space="preserve">ninguno es por sí mismo más </w:t>
      </w:r>
      <w:r w:rsidR="00074200">
        <w:rPr>
          <w:rFonts w:ascii="Candara" w:hAnsi="Candara" w:cs="Arial"/>
          <w:sz w:val="24"/>
          <w:szCs w:val="24"/>
        </w:rPr>
        <w:t>relevante</w:t>
      </w:r>
      <w:r w:rsidRPr="00A76195">
        <w:rPr>
          <w:rFonts w:ascii="Candara" w:hAnsi="Candara" w:cs="Arial"/>
          <w:sz w:val="24"/>
          <w:szCs w:val="24"/>
        </w:rPr>
        <w:t xml:space="preserve"> que los otros. </w:t>
      </w:r>
    </w:p>
    <w:p w14:paraId="47E1E241" w14:textId="77777777" w:rsidR="00847093" w:rsidRPr="00A76195" w:rsidRDefault="00847093" w:rsidP="0002741E">
      <w:pPr>
        <w:spacing w:line="276" w:lineRule="auto"/>
        <w:jc w:val="both"/>
        <w:rPr>
          <w:rFonts w:ascii="Candara" w:hAnsi="Candara" w:cs="Arial"/>
          <w:sz w:val="24"/>
          <w:szCs w:val="24"/>
        </w:rPr>
      </w:pPr>
      <w:r w:rsidRPr="00A76195">
        <w:rPr>
          <w:rFonts w:ascii="Candara" w:hAnsi="Candara" w:cs="Arial"/>
          <w:sz w:val="24"/>
          <w:szCs w:val="24"/>
        </w:rPr>
        <w:lastRenderedPageBreak/>
        <w:t>Los Principios son los siguientes:</w:t>
      </w:r>
    </w:p>
    <w:p w14:paraId="3FB19FD8" w14:textId="77777777" w:rsidR="00847093" w:rsidRPr="00074200" w:rsidRDefault="00847093" w:rsidP="00152565">
      <w:pPr>
        <w:pStyle w:val="Prrafodelista"/>
        <w:numPr>
          <w:ilvl w:val="0"/>
          <w:numId w:val="2"/>
        </w:numPr>
        <w:spacing w:line="276" w:lineRule="auto"/>
        <w:jc w:val="both"/>
        <w:rPr>
          <w:rFonts w:ascii="Candara" w:hAnsi="Candara" w:cs="Arial"/>
          <w:sz w:val="24"/>
          <w:szCs w:val="24"/>
        </w:rPr>
      </w:pPr>
      <w:r w:rsidRPr="00074200">
        <w:rPr>
          <w:rFonts w:ascii="Candara" w:hAnsi="Candara" w:cs="Arial"/>
          <w:b/>
          <w:sz w:val="24"/>
          <w:szCs w:val="24"/>
        </w:rPr>
        <w:t xml:space="preserve">Presencia: </w:t>
      </w:r>
      <w:r w:rsidRPr="00074200">
        <w:rPr>
          <w:rFonts w:ascii="Candara" w:hAnsi="Candara" w:cs="Arial"/>
          <w:sz w:val="24"/>
          <w:szCs w:val="24"/>
        </w:rPr>
        <w:t xml:space="preserve">se considera un piso mínimo, una base para construir la inclusión. Se basa en la idea de que la institución debe transformarse en un espacio horizontal, heterogéneo, donde convergen estudiantes de diferentes realidades. Este principio guía las acciones de acogida e inducción de nuevos estudiantes, así como también los esfuerzos que se realicen en torno a evitar el ausentismo y la deserción escolar. </w:t>
      </w:r>
    </w:p>
    <w:p w14:paraId="1C4DFF35" w14:textId="671245FA" w:rsidR="00847093" w:rsidRPr="00A76195" w:rsidRDefault="00847093" w:rsidP="00152565">
      <w:pPr>
        <w:pStyle w:val="Prrafodelista"/>
        <w:numPr>
          <w:ilvl w:val="0"/>
          <w:numId w:val="2"/>
        </w:numPr>
        <w:spacing w:line="276" w:lineRule="auto"/>
        <w:jc w:val="both"/>
        <w:rPr>
          <w:rFonts w:ascii="Candara" w:hAnsi="Candara" w:cs="Arial"/>
          <w:sz w:val="24"/>
          <w:szCs w:val="24"/>
        </w:rPr>
      </w:pPr>
      <w:r w:rsidRPr="00A76195">
        <w:rPr>
          <w:rFonts w:ascii="Candara" w:hAnsi="Candara" w:cs="Arial"/>
          <w:b/>
          <w:sz w:val="24"/>
          <w:szCs w:val="24"/>
        </w:rPr>
        <w:t>Reconocimiento:</w:t>
      </w:r>
      <w:r w:rsidRPr="00A76195">
        <w:rPr>
          <w:rFonts w:ascii="Candara" w:hAnsi="Candara" w:cs="Arial"/>
          <w:sz w:val="24"/>
          <w:szCs w:val="24"/>
        </w:rPr>
        <w:t xml:space="preserve"> esta idea, de manera más profunda que el principio anterior, alude directamente a que la comunidad educativa se sepa inclusiva. Para ello, debe comenzar por la noción de asumir que el concepto de normalidad no es aceptable. Por lo mismo, la tarea del colegio debe encaminarse a reconocer la diversidad, princip</w:t>
      </w:r>
      <w:r w:rsidR="003F7944">
        <w:rPr>
          <w:rFonts w:ascii="Candara" w:hAnsi="Candara" w:cs="Arial"/>
          <w:sz w:val="24"/>
          <w:szCs w:val="24"/>
        </w:rPr>
        <w:t>almente a partir del</w:t>
      </w:r>
      <w:r w:rsidRPr="00A76195">
        <w:rPr>
          <w:rFonts w:ascii="Candara" w:hAnsi="Candara" w:cs="Arial"/>
          <w:sz w:val="24"/>
          <w:szCs w:val="24"/>
        </w:rPr>
        <w:t xml:space="preserve"> conocimiento legítimo sobre las circunstancias particulares de sus estudiantes.  Esto debe lograrse fundamentalmente evitando todo tipo de prejuicios y estereotipos erróneos sobre ellos</w:t>
      </w:r>
      <w:r w:rsidR="00341DB9">
        <w:rPr>
          <w:rFonts w:ascii="Candara" w:hAnsi="Candara" w:cs="Arial"/>
          <w:sz w:val="24"/>
          <w:szCs w:val="24"/>
        </w:rPr>
        <w:t>,</w:t>
      </w:r>
      <w:r w:rsidRPr="00A76195">
        <w:rPr>
          <w:rFonts w:ascii="Candara" w:hAnsi="Candara" w:cs="Arial"/>
          <w:sz w:val="24"/>
          <w:szCs w:val="24"/>
        </w:rPr>
        <w:t xml:space="preserve"> que pudiesen significar formas de segregación de alumnos, especialmente aquellos que clásicamente han pertenecido a sectores marginados, pues ello implicaría perpetuar un tipo de barrera para el aprendizaje.</w:t>
      </w:r>
    </w:p>
    <w:p w14:paraId="16F4AFA1" w14:textId="19787B68" w:rsidR="0048435E" w:rsidRPr="0046594C" w:rsidRDefault="00847093" w:rsidP="0048435E">
      <w:pPr>
        <w:pStyle w:val="Prrafodelista"/>
        <w:numPr>
          <w:ilvl w:val="0"/>
          <w:numId w:val="2"/>
        </w:numPr>
        <w:spacing w:line="276" w:lineRule="auto"/>
        <w:jc w:val="both"/>
        <w:rPr>
          <w:rFonts w:ascii="Candara" w:hAnsi="Candara" w:cs="Arial"/>
          <w:sz w:val="24"/>
          <w:szCs w:val="24"/>
        </w:rPr>
      </w:pPr>
      <w:r w:rsidRPr="00A76195">
        <w:rPr>
          <w:rFonts w:ascii="Candara" w:hAnsi="Candara" w:cs="Arial"/>
          <w:b/>
          <w:sz w:val="24"/>
          <w:szCs w:val="24"/>
        </w:rPr>
        <w:t xml:space="preserve">Pertinencia: </w:t>
      </w:r>
      <w:r w:rsidRPr="00A76195">
        <w:rPr>
          <w:rFonts w:ascii="Candara" w:hAnsi="Candara" w:cs="Arial"/>
          <w:sz w:val="24"/>
          <w:szCs w:val="24"/>
        </w:rPr>
        <w:t>se relaciona directamente con construir una comunidad educativa basada en un Proyecto Educativo Institucional</w:t>
      </w:r>
      <w:r w:rsidR="003F7944">
        <w:rPr>
          <w:rFonts w:ascii="Candara" w:hAnsi="Candara" w:cs="Arial"/>
          <w:sz w:val="24"/>
          <w:szCs w:val="24"/>
        </w:rPr>
        <w:t>, que permita</w:t>
      </w:r>
      <w:r w:rsidRPr="00A76195">
        <w:rPr>
          <w:rFonts w:ascii="Candara" w:hAnsi="Candara" w:cs="Arial"/>
          <w:sz w:val="24"/>
          <w:szCs w:val="24"/>
        </w:rPr>
        <w:t xml:space="preserve"> el encuentro de estudiantes de diferen</w:t>
      </w:r>
      <w:r w:rsidR="00CF2EB4">
        <w:rPr>
          <w:rFonts w:ascii="Candara" w:hAnsi="Candara" w:cs="Arial"/>
          <w:sz w:val="24"/>
          <w:szCs w:val="24"/>
        </w:rPr>
        <w:t>tes orígenes y realidades, reconociendo</w:t>
      </w:r>
      <w:r w:rsidRPr="00A76195">
        <w:rPr>
          <w:rFonts w:ascii="Candara" w:hAnsi="Candara" w:cs="Arial"/>
          <w:sz w:val="24"/>
          <w:szCs w:val="24"/>
        </w:rPr>
        <w:t xml:space="preserve"> esta diversidad,</w:t>
      </w:r>
      <w:r w:rsidR="00CF2EB4">
        <w:rPr>
          <w:rFonts w:ascii="Candara" w:hAnsi="Candara" w:cs="Arial"/>
          <w:sz w:val="24"/>
          <w:szCs w:val="24"/>
        </w:rPr>
        <w:t xml:space="preserve"> con la finalidad de</w:t>
      </w:r>
      <w:r w:rsidRPr="00A76195">
        <w:rPr>
          <w:rFonts w:ascii="Candara" w:hAnsi="Candara" w:cs="Arial"/>
          <w:sz w:val="24"/>
          <w:szCs w:val="24"/>
        </w:rPr>
        <w:t xml:space="preserve"> generar una propuesta educativa que haga sentir al estudiante presente, participante activo/a, representado/a, valorado/a y considerado/a por su comunidad. Dos de las formas más propicias para asegurar este principio se relacionan con la diversificación y flexibilización de la enseñanza para dar respuesta a la diversidad de los estudiantes, y la existencia de espacios de participación </w:t>
      </w:r>
      <w:r w:rsidR="00886D11">
        <w:rPr>
          <w:rFonts w:ascii="Candara" w:hAnsi="Candara" w:cs="Arial"/>
          <w:sz w:val="24"/>
          <w:szCs w:val="24"/>
        </w:rPr>
        <w:t>democrática</w:t>
      </w:r>
      <w:r w:rsidRPr="00A76195">
        <w:rPr>
          <w:rFonts w:ascii="Candara" w:hAnsi="Candara" w:cs="Arial"/>
          <w:sz w:val="24"/>
          <w:szCs w:val="24"/>
        </w:rPr>
        <w:t xml:space="preserve">. </w:t>
      </w:r>
    </w:p>
    <w:p w14:paraId="7DFD5AD5" w14:textId="2B247286" w:rsidR="00B71F91" w:rsidRPr="00F70DF3" w:rsidRDefault="00B71F91" w:rsidP="00152565">
      <w:pPr>
        <w:pStyle w:val="Ttulo1"/>
        <w:numPr>
          <w:ilvl w:val="0"/>
          <w:numId w:val="8"/>
        </w:numPr>
      </w:pPr>
      <w:bookmarkStart w:id="9" w:name="_Toc74822059"/>
      <w:r w:rsidRPr="00F70DF3">
        <w:t>Nuestra Institución</w:t>
      </w:r>
      <w:bookmarkEnd w:id="9"/>
      <w:r w:rsidRPr="00F70DF3">
        <w:t xml:space="preserve"> </w:t>
      </w:r>
    </w:p>
    <w:p w14:paraId="5586F427" w14:textId="566F09FD" w:rsidR="00784C7C" w:rsidRDefault="0046594C" w:rsidP="00152565">
      <w:pPr>
        <w:pStyle w:val="Ttulo2"/>
        <w:numPr>
          <w:ilvl w:val="1"/>
          <w:numId w:val="8"/>
        </w:numPr>
      </w:pPr>
      <w:r w:rsidRPr="00784C7C">
        <w:t>Gratuidad:</w:t>
      </w:r>
    </w:p>
    <w:p w14:paraId="2E7B1944" w14:textId="77777777" w:rsidR="00784C7C" w:rsidRPr="00784C7C" w:rsidRDefault="00784C7C" w:rsidP="00784C7C"/>
    <w:p w14:paraId="1FBB42B1" w14:textId="4F4B69F8" w:rsidR="00D02118" w:rsidRPr="00A76195" w:rsidRDefault="009C64FD" w:rsidP="00EB6179">
      <w:pPr>
        <w:spacing w:line="276" w:lineRule="auto"/>
        <w:ind w:firstLine="360"/>
        <w:jc w:val="both"/>
        <w:rPr>
          <w:rFonts w:ascii="Candara" w:hAnsi="Candara" w:cs="Arial"/>
          <w:sz w:val="24"/>
          <w:szCs w:val="24"/>
        </w:rPr>
      </w:pPr>
      <w:bookmarkStart w:id="10" w:name="_Toc479869603"/>
      <w:r w:rsidRPr="00A76195">
        <w:rPr>
          <w:rFonts w:ascii="Candara" w:hAnsi="Candara" w:cs="Arial"/>
          <w:sz w:val="24"/>
          <w:szCs w:val="24"/>
        </w:rPr>
        <w:t>Una de las bases de la Ley de Inclusión tiene que ver con la eliminación del concepto de lucro en todos los establecimientos que reciben aportes del Estado de Chile. Esto implica que todos los recursos públicos que el colegio obtiene deben ser invertidos íntegramente en la mejora de la calidad de la educación para los estudiantes</w:t>
      </w:r>
      <w:r w:rsidR="00D02118" w:rsidRPr="00A76195">
        <w:rPr>
          <w:rFonts w:ascii="Candara" w:hAnsi="Candara" w:cs="Arial"/>
          <w:sz w:val="24"/>
          <w:szCs w:val="24"/>
        </w:rPr>
        <w:t>, a través de once categorías que se han establecido para estos llamados fines educativos</w:t>
      </w:r>
      <w:r w:rsidRPr="00A76195">
        <w:rPr>
          <w:rFonts w:ascii="Candara" w:hAnsi="Candara" w:cs="Arial"/>
          <w:sz w:val="24"/>
          <w:szCs w:val="24"/>
        </w:rPr>
        <w:t>.</w:t>
      </w:r>
      <w:bookmarkEnd w:id="10"/>
      <w:r w:rsidRPr="00A76195">
        <w:rPr>
          <w:rFonts w:ascii="Candara" w:hAnsi="Candara" w:cs="Arial"/>
          <w:sz w:val="24"/>
          <w:szCs w:val="24"/>
        </w:rPr>
        <w:t xml:space="preserve"> </w:t>
      </w:r>
    </w:p>
    <w:p w14:paraId="786B26FA" w14:textId="5B0884CB" w:rsidR="00ED4563" w:rsidRPr="00A76195" w:rsidRDefault="009C64FD" w:rsidP="0002741E">
      <w:pPr>
        <w:spacing w:line="276" w:lineRule="auto"/>
        <w:jc w:val="both"/>
        <w:rPr>
          <w:rFonts w:ascii="Candara" w:hAnsi="Candara" w:cs="Arial"/>
          <w:sz w:val="24"/>
          <w:szCs w:val="24"/>
        </w:rPr>
      </w:pPr>
      <w:bookmarkStart w:id="11" w:name="_Toc479869604"/>
      <w:r w:rsidRPr="00A76195">
        <w:rPr>
          <w:rFonts w:ascii="Candara" w:hAnsi="Candara" w:cs="Arial"/>
          <w:sz w:val="24"/>
          <w:szCs w:val="24"/>
        </w:rPr>
        <w:lastRenderedPageBreak/>
        <w:t>Para ello, se realizaron incrementos en los valores de subvención que se entregan a los colegios por concepto de Ley de Subvención Escolar Preferencial (SEP), además d</w:t>
      </w:r>
      <w:r w:rsidR="004A6E60" w:rsidRPr="00A76195">
        <w:rPr>
          <w:rFonts w:ascii="Candara" w:hAnsi="Candara" w:cs="Arial"/>
          <w:sz w:val="24"/>
          <w:szCs w:val="24"/>
        </w:rPr>
        <w:t xml:space="preserve">e un nuevo aporte de gratuidad </w:t>
      </w:r>
      <w:r w:rsidRPr="00A76195">
        <w:rPr>
          <w:rFonts w:ascii="Candara" w:hAnsi="Candara" w:cs="Arial"/>
          <w:sz w:val="24"/>
          <w:szCs w:val="24"/>
        </w:rPr>
        <w:t>por cada alumno del establecimiento.</w:t>
      </w:r>
      <w:bookmarkEnd w:id="11"/>
      <w:r w:rsidRPr="00A76195">
        <w:rPr>
          <w:rFonts w:ascii="Candara" w:hAnsi="Candara" w:cs="Arial"/>
          <w:sz w:val="24"/>
          <w:szCs w:val="24"/>
        </w:rPr>
        <w:t xml:space="preserve">  </w:t>
      </w:r>
    </w:p>
    <w:p w14:paraId="6F447FFD" w14:textId="26BB4FF7" w:rsidR="00D10C33" w:rsidRDefault="0039161B" w:rsidP="00152565">
      <w:pPr>
        <w:pStyle w:val="Ttulo2"/>
        <w:numPr>
          <w:ilvl w:val="1"/>
          <w:numId w:val="8"/>
        </w:numPr>
      </w:pPr>
      <w:bookmarkStart w:id="12" w:name="_Toc479869606"/>
      <w:r w:rsidRPr="00F70DF3">
        <w:t xml:space="preserve"> </w:t>
      </w:r>
      <w:bookmarkStart w:id="13" w:name="_Toc498536284"/>
      <w:bookmarkStart w:id="14" w:name="_Toc74822061"/>
      <w:r w:rsidR="00D10C33" w:rsidRPr="00F70DF3">
        <w:t>Proyecto Educativo Institucional</w:t>
      </w:r>
      <w:bookmarkEnd w:id="12"/>
      <w:bookmarkEnd w:id="13"/>
      <w:r w:rsidR="00483B9B" w:rsidRPr="00F70DF3">
        <w:t xml:space="preserve"> </w:t>
      </w:r>
      <w:r w:rsidR="00ED4563" w:rsidRPr="00F70DF3">
        <w:t>–</w:t>
      </w:r>
      <w:r w:rsidR="00483B9B" w:rsidRPr="00F70DF3">
        <w:t xml:space="preserve"> PEI</w:t>
      </w:r>
      <w:r w:rsidR="00784C7C">
        <w:t>:</w:t>
      </w:r>
      <w:bookmarkEnd w:id="14"/>
    </w:p>
    <w:p w14:paraId="70DB438C" w14:textId="77777777" w:rsidR="00784C7C" w:rsidRPr="00784C7C" w:rsidRDefault="00784C7C" w:rsidP="00784C7C"/>
    <w:p w14:paraId="74707A98" w14:textId="7A3D90AC" w:rsidR="00847093" w:rsidRPr="00A76195" w:rsidRDefault="00847093" w:rsidP="00EB6179">
      <w:pPr>
        <w:spacing w:line="276" w:lineRule="auto"/>
        <w:ind w:firstLine="360"/>
        <w:jc w:val="both"/>
        <w:rPr>
          <w:rFonts w:ascii="Candara" w:hAnsi="Candara" w:cs="Arial"/>
          <w:sz w:val="24"/>
          <w:szCs w:val="24"/>
        </w:rPr>
      </w:pPr>
      <w:r w:rsidRPr="00A76195">
        <w:rPr>
          <w:rFonts w:ascii="Candara" w:hAnsi="Candara" w:cs="Arial"/>
          <w:sz w:val="24"/>
          <w:szCs w:val="24"/>
        </w:rPr>
        <w:t>Desde su Proyecto Educativo Institucional, nuestro colegio declara que promueve la formación integral de cada uno de sus estudiantes, teniendo prese</w:t>
      </w:r>
      <w:r w:rsidR="00E44478">
        <w:rPr>
          <w:rFonts w:ascii="Candara" w:hAnsi="Candara" w:cs="Arial"/>
          <w:sz w:val="24"/>
          <w:szCs w:val="24"/>
        </w:rPr>
        <w:t>nte sus aprendizajes iniciales,</w:t>
      </w:r>
      <w:r w:rsidRPr="00A76195">
        <w:rPr>
          <w:rFonts w:ascii="Candara" w:hAnsi="Candara" w:cs="Arial"/>
          <w:sz w:val="24"/>
          <w:szCs w:val="24"/>
        </w:rPr>
        <w:t xml:space="preserve"> s</w:t>
      </w:r>
      <w:r w:rsidR="0046594C">
        <w:rPr>
          <w:rFonts w:ascii="Candara" w:hAnsi="Candara" w:cs="Arial"/>
          <w:sz w:val="24"/>
          <w:szCs w:val="24"/>
        </w:rPr>
        <w:t xml:space="preserve">u situación social y económica. </w:t>
      </w:r>
      <w:r w:rsidRPr="00A76195">
        <w:rPr>
          <w:rFonts w:ascii="Candara" w:hAnsi="Candara" w:cs="Arial"/>
          <w:sz w:val="24"/>
          <w:szCs w:val="24"/>
        </w:rPr>
        <w:t xml:space="preserve">Nuestra comunidad </w:t>
      </w:r>
      <w:r w:rsidR="000D441D">
        <w:rPr>
          <w:rFonts w:ascii="Candara" w:hAnsi="Candara" w:cs="Arial"/>
          <w:sz w:val="24"/>
          <w:szCs w:val="24"/>
        </w:rPr>
        <w:t xml:space="preserve">educativa </w:t>
      </w:r>
      <w:r w:rsidRPr="00A76195">
        <w:rPr>
          <w:rFonts w:ascii="Candara" w:hAnsi="Candara" w:cs="Arial"/>
          <w:sz w:val="24"/>
          <w:szCs w:val="24"/>
        </w:rPr>
        <w:t xml:space="preserve">se define a sí misma a partir de su espíritu pastoral, basado en la figura de </w:t>
      </w:r>
      <w:r w:rsidR="00E44478">
        <w:rPr>
          <w:rFonts w:ascii="Candara" w:hAnsi="Candara" w:cs="Arial"/>
          <w:sz w:val="24"/>
          <w:szCs w:val="24"/>
        </w:rPr>
        <w:t xml:space="preserve">nuestra fundadora </w:t>
      </w:r>
      <w:r w:rsidR="000D441D">
        <w:rPr>
          <w:rFonts w:ascii="Candara" w:hAnsi="Candara" w:cs="Arial"/>
          <w:sz w:val="24"/>
          <w:szCs w:val="24"/>
        </w:rPr>
        <w:t>Maria Ward</w:t>
      </w:r>
      <w:r w:rsidRPr="00A76195">
        <w:rPr>
          <w:rFonts w:ascii="Candara" w:hAnsi="Candara" w:cs="Arial"/>
          <w:sz w:val="24"/>
          <w:szCs w:val="24"/>
        </w:rPr>
        <w:t xml:space="preserve">, que nos encomienda </w:t>
      </w:r>
      <w:r w:rsidR="00E44478">
        <w:rPr>
          <w:rFonts w:ascii="Candara" w:hAnsi="Candara" w:cs="Arial"/>
          <w:sz w:val="24"/>
          <w:szCs w:val="24"/>
        </w:rPr>
        <w:t>como institución de entregarnos al servicio de la</w:t>
      </w:r>
      <w:r w:rsidRPr="00A76195">
        <w:rPr>
          <w:rFonts w:ascii="Candara" w:hAnsi="Candara" w:cs="Arial"/>
          <w:sz w:val="24"/>
          <w:szCs w:val="24"/>
        </w:rPr>
        <w:t xml:space="preserve"> comunidad, constituyéndonos como formadores verdaderos de nuestro</w:t>
      </w:r>
      <w:r w:rsidR="00E44478">
        <w:rPr>
          <w:rFonts w:ascii="Candara" w:hAnsi="Candara" w:cs="Arial"/>
          <w:sz w:val="24"/>
          <w:szCs w:val="24"/>
        </w:rPr>
        <w:t>s estudiantes, facilitando</w:t>
      </w:r>
      <w:r w:rsidRPr="00A76195">
        <w:rPr>
          <w:rFonts w:ascii="Candara" w:hAnsi="Candara" w:cs="Arial"/>
          <w:sz w:val="24"/>
          <w:szCs w:val="24"/>
        </w:rPr>
        <w:t xml:space="preserve"> las herramientas </w:t>
      </w:r>
      <w:r w:rsidR="00E44478">
        <w:rPr>
          <w:rFonts w:ascii="Candara" w:hAnsi="Candara" w:cs="Arial"/>
          <w:sz w:val="24"/>
          <w:szCs w:val="24"/>
        </w:rPr>
        <w:t>necesarias para</w:t>
      </w:r>
      <w:r w:rsidR="000D441D">
        <w:rPr>
          <w:rFonts w:ascii="Candara" w:hAnsi="Candara" w:cs="Arial"/>
          <w:sz w:val="24"/>
          <w:szCs w:val="24"/>
        </w:rPr>
        <w:t xml:space="preserve"> el desarrollo </w:t>
      </w:r>
      <w:r w:rsidR="00E44478">
        <w:rPr>
          <w:rFonts w:ascii="Candara" w:hAnsi="Candara" w:cs="Arial"/>
          <w:sz w:val="24"/>
          <w:szCs w:val="24"/>
        </w:rPr>
        <w:t>de</w:t>
      </w:r>
      <w:r w:rsidR="000D441D">
        <w:rPr>
          <w:rFonts w:ascii="Candara" w:hAnsi="Candara" w:cs="Arial"/>
          <w:sz w:val="24"/>
          <w:szCs w:val="24"/>
        </w:rPr>
        <w:t xml:space="preserve"> la vida, y los aspectos </w:t>
      </w:r>
      <w:r w:rsidRPr="00A76195">
        <w:rPr>
          <w:rFonts w:ascii="Candara" w:hAnsi="Candara" w:cs="Arial"/>
          <w:sz w:val="24"/>
          <w:szCs w:val="24"/>
        </w:rPr>
        <w:t>necesari</w:t>
      </w:r>
      <w:r w:rsidR="000D441D">
        <w:rPr>
          <w:rFonts w:ascii="Candara" w:hAnsi="Candara" w:cs="Arial"/>
          <w:sz w:val="24"/>
          <w:szCs w:val="24"/>
        </w:rPr>
        <w:t>o</w:t>
      </w:r>
      <w:r w:rsidRPr="00A76195">
        <w:rPr>
          <w:rFonts w:ascii="Candara" w:hAnsi="Candara" w:cs="Arial"/>
          <w:sz w:val="24"/>
          <w:szCs w:val="24"/>
        </w:rPr>
        <w:t xml:space="preserve">s para que sean </w:t>
      </w:r>
      <w:r w:rsidR="000D441D">
        <w:rPr>
          <w:rFonts w:ascii="Candara" w:hAnsi="Candara" w:cs="Arial"/>
          <w:sz w:val="24"/>
          <w:szCs w:val="24"/>
        </w:rPr>
        <w:t xml:space="preserve">nuestros educandos </w:t>
      </w:r>
      <w:r w:rsidRPr="00A76195">
        <w:rPr>
          <w:rFonts w:ascii="Candara" w:hAnsi="Candara" w:cs="Arial"/>
          <w:sz w:val="24"/>
          <w:szCs w:val="24"/>
        </w:rPr>
        <w:t xml:space="preserve">y sus familias los principales beneficiarios en su proceso de desarrollo intelectual, emocional y espiritual. </w:t>
      </w:r>
    </w:p>
    <w:p w14:paraId="1A1C09C4" w14:textId="78433DA7" w:rsidR="00847093" w:rsidRPr="00A76195" w:rsidRDefault="00847093" w:rsidP="00EB6179">
      <w:pPr>
        <w:spacing w:line="276" w:lineRule="auto"/>
        <w:ind w:firstLine="360"/>
        <w:jc w:val="both"/>
        <w:rPr>
          <w:rFonts w:ascii="Candara" w:hAnsi="Candara" w:cs="Arial"/>
          <w:sz w:val="24"/>
          <w:szCs w:val="24"/>
        </w:rPr>
      </w:pPr>
      <w:r w:rsidRPr="00A76195">
        <w:rPr>
          <w:rFonts w:ascii="Candara" w:hAnsi="Candara" w:cs="Arial"/>
          <w:sz w:val="24"/>
          <w:szCs w:val="24"/>
        </w:rPr>
        <w:t>La construcción del Proyecto Educativo Institucional se realizó a partir</w:t>
      </w:r>
      <w:r w:rsidR="00E8020F">
        <w:rPr>
          <w:rFonts w:ascii="Candara" w:hAnsi="Candara" w:cs="Arial"/>
          <w:sz w:val="24"/>
          <w:szCs w:val="24"/>
        </w:rPr>
        <w:t xml:space="preserve"> de un proceso participativo,</w:t>
      </w:r>
      <w:r w:rsidRPr="00A76195">
        <w:rPr>
          <w:rFonts w:ascii="Candara" w:hAnsi="Candara" w:cs="Arial"/>
          <w:sz w:val="24"/>
          <w:szCs w:val="24"/>
        </w:rPr>
        <w:t xml:space="preserve"> donde la comunidad, de forma horizontal y transversalmente, definió aquellos puntos críticos que nos definen como in</w:t>
      </w:r>
      <w:r w:rsidR="00E44478">
        <w:rPr>
          <w:rFonts w:ascii="Candara" w:hAnsi="Candara" w:cs="Arial"/>
          <w:sz w:val="24"/>
          <w:szCs w:val="24"/>
        </w:rPr>
        <w:t xml:space="preserve">stitución. De allí nacieron </w:t>
      </w:r>
      <w:r w:rsidRPr="00A76195">
        <w:rPr>
          <w:rFonts w:ascii="Candara" w:hAnsi="Candara" w:cs="Arial"/>
          <w:sz w:val="24"/>
          <w:szCs w:val="24"/>
        </w:rPr>
        <w:t>importantes insumos que hoy g</w:t>
      </w:r>
      <w:r w:rsidR="00E44478">
        <w:rPr>
          <w:rFonts w:ascii="Candara" w:hAnsi="Candara" w:cs="Arial"/>
          <w:sz w:val="24"/>
          <w:szCs w:val="24"/>
        </w:rPr>
        <w:t>uían nuestra acción, la misión,</w:t>
      </w:r>
      <w:r w:rsidRPr="00A76195">
        <w:rPr>
          <w:rFonts w:ascii="Candara" w:hAnsi="Candara" w:cs="Arial"/>
          <w:sz w:val="24"/>
          <w:szCs w:val="24"/>
        </w:rPr>
        <w:t xml:space="preserve"> </w:t>
      </w:r>
      <w:r w:rsidR="00E44478">
        <w:rPr>
          <w:rFonts w:ascii="Candara" w:hAnsi="Candara" w:cs="Arial"/>
          <w:sz w:val="24"/>
          <w:szCs w:val="24"/>
        </w:rPr>
        <w:t xml:space="preserve">visión institucional, y </w:t>
      </w:r>
      <w:r w:rsidRPr="00A76195">
        <w:rPr>
          <w:rFonts w:ascii="Candara" w:hAnsi="Candara" w:cs="Arial"/>
          <w:sz w:val="24"/>
          <w:szCs w:val="24"/>
        </w:rPr>
        <w:t xml:space="preserve">nuestros sellos educativos. </w:t>
      </w:r>
    </w:p>
    <w:p w14:paraId="240272C7" w14:textId="4E6E9C1D" w:rsidR="00975A6E" w:rsidRDefault="00975A6E" w:rsidP="00152565">
      <w:pPr>
        <w:pStyle w:val="Ttulo2"/>
        <w:numPr>
          <w:ilvl w:val="1"/>
          <w:numId w:val="8"/>
        </w:numPr>
        <w:rPr>
          <w:rFonts w:eastAsia="Calibri"/>
        </w:rPr>
      </w:pPr>
      <w:bookmarkStart w:id="15" w:name="_Toc74822062"/>
      <w:r w:rsidRPr="00784C7C">
        <w:rPr>
          <w:rFonts w:eastAsia="Calibri"/>
        </w:rPr>
        <w:t>Misión Institucional</w:t>
      </w:r>
      <w:r w:rsidR="00784C7C">
        <w:rPr>
          <w:rFonts w:eastAsia="Calibri"/>
        </w:rPr>
        <w:t>:</w:t>
      </w:r>
      <w:bookmarkEnd w:id="15"/>
    </w:p>
    <w:p w14:paraId="03C8EE67" w14:textId="77777777" w:rsidR="00784C7C" w:rsidRPr="00784C7C" w:rsidRDefault="00784C7C" w:rsidP="00784C7C"/>
    <w:p w14:paraId="11E450EE" w14:textId="219831C9" w:rsidR="00ED4563" w:rsidRPr="00796283" w:rsidRDefault="001B155B" w:rsidP="00784C7C">
      <w:pPr>
        <w:spacing w:line="276" w:lineRule="auto"/>
        <w:jc w:val="center"/>
        <w:rPr>
          <w:rFonts w:ascii="Candara" w:hAnsi="Candara" w:cs="Arial"/>
          <w:i/>
          <w:iCs/>
          <w:sz w:val="24"/>
          <w:szCs w:val="24"/>
          <w:bdr w:val="none" w:sz="0" w:space="0" w:color="auto" w:frame="1"/>
          <w:shd w:val="clear" w:color="auto" w:fill="FFFFFF"/>
        </w:rPr>
      </w:pPr>
      <w:r w:rsidRPr="00796283">
        <w:rPr>
          <w:rFonts w:ascii="Candara" w:hAnsi="Candara" w:cs="Arial"/>
          <w:i/>
          <w:iCs/>
          <w:sz w:val="24"/>
          <w:szCs w:val="24"/>
          <w:bdr w:val="none" w:sz="0" w:space="0" w:color="auto" w:frame="1"/>
          <w:shd w:val="clear" w:color="auto" w:fill="FFFFFF"/>
        </w:rPr>
        <w:t>“El Liceo Polivalente María Ward es una Institución de Educación Católica cuyo centro es Cristo. Entrega una educación integral desde el Evangelio y el carisma de María Ward, orientando a sus estudiantes para que logren una integración entre fe, cultura y vida, contribuyendo al desarrollo de una sociedad más humana, justa y solidaria, promotora de la paz y el cuidado de la creación.”</w:t>
      </w:r>
    </w:p>
    <w:p w14:paraId="66BAAABC" w14:textId="77777777" w:rsidR="001B155B" w:rsidRPr="00A76195" w:rsidRDefault="001B155B" w:rsidP="0002741E">
      <w:pPr>
        <w:spacing w:line="276" w:lineRule="auto"/>
        <w:jc w:val="both"/>
        <w:rPr>
          <w:rFonts w:ascii="Candara" w:hAnsi="Candara" w:cs="Arial"/>
          <w:i/>
          <w:iCs/>
          <w:color w:val="333333"/>
          <w:sz w:val="24"/>
          <w:szCs w:val="24"/>
          <w:bdr w:val="none" w:sz="0" w:space="0" w:color="auto" w:frame="1"/>
          <w:shd w:val="clear" w:color="auto" w:fill="FFFFFF"/>
        </w:rPr>
      </w:pPr>
    </w:p>
    <w:p w14:paraId="784B1B78" w14:textId="4C477185" w:rsidR="00975A6E" w:rsidRDefault="00975A6E" w:rsidP="00152565">
      <w:pPr>
        <w:pStyle w:val="Ttulo2"/>
        <w:numPr>
          <w:ilvl w:val="1"/>
          <w:numId w:val="8"/>
        </w:numPr>
        <w:rPr>
          <w:rFonts w:eastAsia="Calibri"/>
        </w:rPr>
      </w:pPr>
      <w:bookmarkStart w:id="16" w:name="_Toc74822063"/>
      <w:r w:rsidRPr="00A76195">
        <w:rPr>
          <w:rFonts w:eastAsia="Calibri"/>
        </w:rPr>
        <w:t>Visión Institucional</w:t>
      </w:r>
      <w:bookmarkEnd w:id="16"/>
    </w:p>
    <w:p w14:paraId="6BDAE9FC" w14:textId="77777777" w:rsidR="00784C7C" w:rsidRPr="00784C7C" w:rsidRDefault="00784C7C" w:rsidP="00784C7C"/>
    <w:p w14:paraId="1F5B83E8" w14:textId="77E727C1" w:rsidR="001B155B" w:rsidRPr="00784C7C" w:rsidRDefault="001B155B" w:rsidP="00784C7C">
      <w:pPr>
        <w:spacing w:line="276" w:lineRule="auto"/>
        <w:jc w:val="center"/>
        <w:rPr>
          <w:rFonts w:ascii="Candara" w:hAnsi="Candara" w:cs="Arial"/>
          <w:sz w:val="24"/>
          <w:szCs w:val="24"/>
          <w:shd w:val="clear" w:color="auto" w:fill="FFFFFF"/>
        </w:rPr>
      </w:pPr>
      <w:r w:rsidRPr="001B155B">
        <w:rPr>
          <w:rFonts w:ascii="Candara" w:hAnsi="Candara" w:cs="Arial"/>
          <w:sz w:val="24"/>
          <w:szCs w:val="24"/>
          <w:shd w:val="clear" w:color="auto" w:fill="FFFFFF"/>
        </w:rPr>
        <w:t>“El Liceo Polivalente María Ward aspira a ser un líder en la form</w:t>
      </w:r>
      <w:r w:rsidR="008422AF">
        <w:rPr>
          <w:rFonts w:ascii="Candara" w:hAnsi="Candara" w:cs="Arial"/>
          <w:sz w:val="24"/>
          <w:szCs w:val="24"/>
          <w:shd w:val="clear" w:color="auto" w:fill="FFFFFF"/>
        </w:rPr>
        <w:t>ación de personas autónomas, crí</w:t>
      </w:r>
      <w:r w:rsidRPr="001B155B">
        <w:rPr>
          <w:rFonts w:ascii="Candara" w:hAnsi="Candara" w:cs="Arial"/>
          <w:sz w:val="24"/>
          <w:szCs w:val="24"/>
          <w:shd w:val="clear" w:color="auto" w:fill="FFFFFF"/>
        </w:rPr>
        <w:t>ticas, participativas, capaces de humanizar la sociedad actual, con el deseo de aprender más para servir mejor, haciendo presente el Reino de Dios.”</w:t>
      </w:r>
    </w:p>
    <w:p w14:paraId="4953718D" w14:textId="25F03560" w:rsidR="00975A6E" w:rsidRDefault="00975A6E" w:rsidP="00152565">
      <w:pPr>
        <w:pStyle w:val="Ttulo2"/>
        <w:numPr>
          <w:ilvl w:val="1"/>
          <w:numId w:val="8"/>
        </w:numPr>
      </w:pPr>
      <w:bookmarkStart w:id="17" w:name="_Toc74822064"/>
      <w:r w:rsidRPr="00784C7C">
        <w:t>Sellos institucionales:</w:t>
      </w:r>
      <w:bookmarkEnd w:id="17"/>
    </w:p>
    <w:p w14:paraId="2506E856" w14:textId="77777777" w:rsidR="00784C7C" w:rsidRPr="00784C7C" w:rsidRDefault="00784C7C" w:rsidP="00784C7C"/>
    <w:p w14:paraId="5EB6ED8D" w14:textId="4E22C32F" w:rsidR="00975A6E" w:rsidRPr="002B3756" w:rsidRDefault="00796283" w:rsidP="00152565">
      <w:pPr>
        <w:pStyle w:val="Prrafodelista"/>
        <w:numPr>
          <w:ilvl w:val="0"/>
          <w:numId w:val="6"/>
        </w:numPr>
        <w:spacing w:line="276" w:lineRule="auto"/>
        <w:jc w:val="both"/>
        <w:rPr>
          <w:rFonts w:ascii="Candara" w:hAnsi="Candara" w:cs="Arial"/>
          <w:color w:val="000000"/>
          <w:sz w:val="24"/>
          <w:szCs w:val="24"/>
        </w:rPr>
      </w:pPr>
      <w:r w:rsidRPr="002B3756">
        <w:rPr>
          <w:rFonts w:ascii="Candara" w:hAnsi="Candara" w:cs="Arial"/>
          <w:color w:val="000000"/>
          <w:sz w:val="24"/>
          <w:szCs w:val="24"/>
        </w:rPr>
        <w:lastRenderedPageBreak/>
        <w:t xml:space="preserve">Formación valórica católica </w:t>
      </w:r>
    </w:p>
    <w:p w14:paraId="17C1AF9C" w14:textId="398B0C41" w:rsidR="00796283" w:rsidRPr="002B3756" w:rsidRDefault="00796283" w:rsidP="00152565">
      <w:pPr>
        <w:pStyle w:val="Prrafodelista"/>
        <w:numPr>
          <w:ilvl w:val="0"/>
          <w:numId w:val="6"/>
        </w:numPr>
        <w:spacing w:line="276" w:lineRule="auto"/>
        <w:jc w:val="both"/>
        <w:rPr>
          <w:rFonts w:ascii="Candara" w:hAnsi="Candara" w:cs="Arial"/>
          <w:color w:val="000000"/>
          <w:sz w:val="24"/>
          <w:szCs w:val="24"/>
        </w:rPr>
      </w:pPr>
      <w:r w:rsidRPr="002B3756">
        <w:rPr>
          <w:rFonts w:ascii="Candara" w:hAnsi="Candara" w:cs="Arial"/>
          <w:color w:val="000000"/>
          <w:sz w:val="24"/>
          <w:szCs w:val="24"/>
        </w:rPr>
        <w:t xml:space="preserve">Disciplina </w:t>
      </w:r>
    </w:p>
    <w:p w14:paraId="2661F3AE" w14:textId="656354EE" w:rsidR="00796283" w:rsidRPr="002B3756" w:rsidRDefault="00796283" w:rsidP="00152565">
      <w:pPr>
        <w:pStyle w:val="Prrafodelista"/>
        <w:numPr>
          <w:ilvl w:val="0"/>
          <w:numId w:val="6"/>
        </w:numPr>
        <w:spacing w:line="276" w:lineRule="auto"/>
        <w:jc w:val="both"/>
        <w:rPr>
          <w:rFonts w:ascii="Candara" w:hAnsi="Candara" w:cs="Arial"/>
          <w:color w:val="000000"/>
          <w:sz w:val="24"/>
          <w:szCs w:val="24"/>
        </w:rPr>
      </w:pPr>
      <w:r w:rsidRPr="002B3756">
        <w:rPr>
          <w:rFonts w:ascii="Candara" w:hAnsi="Candara" w:cs="Arial"/>
          <w:color w:val="000000"/>
          <w:sz w:val="24"/>
          <w:szCs w:val="24"/>
        </w:rPr>
        <w:t xml:space="preserve">Competencias para la vida </w:t>
      </w:r>
    </w:p>
    <w:p w14:paraId="278388F9" w14:textId="77777777" w:rsidR="00F70DF3" w:rsidRDefault="00F70DF3" w:rsidP="00F70DF3">
      <w:pPr>
        <w:spacing w:line="276" w:lineRule="auto"/>
        <w:jc w:val="both"/>
        <w:rPr>
          <w:rFonts w:ascii="Candara" w:hAnsi="Candara" w:cs="Arial"/>
          <w:sz w:val="24"/>
          <w:szCs w:val="24"/>
        </w:rPr>
      </w:pPr>
      <w:bookmarkStart w:id="18" w:name="_Toc479869613"/>
    </w:p>
    <w:p w14:paraId="794199E8" w14:textId="162B4D78" w:rsidR="00847093" w:rsidRPr="00F70DF3" w:rsidRDefault="00A1056F" w:rsidP="00F70DF3">
      <w:pPr>
        <w:spacing w:line="276" w:lineRule="auto"/>
        <w:jc w:val="both"/>
        <w:rPr>
          <w:rFonts w:ascii="Candara" w:hAnsi="Candara" w:cs="Arial"/>
          <w:sz w:val="24"/>
          <w:szCs w:val="24"/>
        </w:rPr>
      </w:pPr>
      <w:r>
        <w:rPr>
          <w:rFonts w:ascii="Candara" w:hAnsi="Candara" w:cs="Arial"/>
          <w:sz w:val="24"/>
          <w:szCs w:val="24"/>
        </w:rPr>
        <w:t>Lo señalado anteriormente</w:t>
      </w:r>
      <w:r w:rsidR="00975A6E" w:rsidRPr="00F70DF3">
        <w:rPr>
          <w:rFonts w:ascii="Candara" w:hAnsi="Candara" w:cs="Arial"/>
          <w:sz w:val="24"/>
          <w:szCs w:val="24"/>
        </w:rPr>
        <w:t xml:space="preserve">, </w:t>
      </w:r>
      <w:r>
        <w:rPr>
          <w:rFonts w:ascii="Candara" w:hAnsi="Candara" w:cs="Arial"/>
          <w:sz w:val="24"/>
          <w:szCs w:val="24"/>
        </w:rPr>
        <w:t>apunta</w:t>
      </w:r>
      <w:r w:rsidR="00847093" w:rsidRPr="00F70DF3">
        <w:rPr>
          <w:rFonts w:ascii="Candara" w:hAnsi="Candara" w:cs="Arial"/>
          <w:sz w:val="24"/>
          <w:szCs w:val="24"/>
        </w:rPr>
        <w:t xml:space="preserve"> directamente a temáticas relacionadas con la inclusión. En </w:t>
      </w:r>
      <w:r w:rsidR="00975A6E" w:rsidRPr="00F70DF3">
        <w:rPr>
          <w:rFonts w:ascii="Candara" w:hAnsi="Candara" w:cs="Arial"/>
          <w:sz w:val="24"/>
          <w:szCs w:val="24"/>
        </w:rPr>
        <w:t xml:space="preserve">primer término, </w:t>
      </w:r>
      <w:r w:rsidR="00847093" w:rsidRPr="00F70DF3">
        <w:rPr>
          <w:rFonts w:ascii="Candara" w:hAnsi="Candara" w:cs="Arial"/>
          <w:sz w:val="24"/>
          <w:szCs w:val="24"/>
        </w:rPr>
        <w:t xml:space="preserve">adherimos a la política pública en relación a la Ley de Inclusión, particularmente al principio de </w:t>
      </w:r>
      <w:r w:rsidR="00BB2EA3" w:rsidRPr="00F70DF3">
        <w:rPr>
          <w:rFonts w:ascii="Candara" w:hAnsi="Candara" w:cs="Arial"/>
          <w:sz w:val="24"/>
          <w:szCs w:val="24"/>
        </w:rPr>
        <w:t>Formación valórica católica</w:t>
      </w:r>
      <w:r w:rsidR="00847093" w:rsidRPr="00F70DF3">
        <w:rPr>
          <w:rFonts w:ascii="Candara" w:hAnsi="Candara" w:cs="Arial"/>
          <w:sz w:val="24"/>
          <w:szCs w:val="24"/>
        </w:rPr>
        <w:t xml:space="preserve">, </w:t>
      </w:r>
      <w:r w:rsidR="00BB2EA3" w:rsidRPr="00F70DF3">
        <w:rPr>
          <w:rFonts w:ascii="Candara" w:hAnsi="Candara" w:cs="Arial"/>
          <w:sz w:val="24"/>
          <w:szCs w:val="24"/>
        </w:rPr>
        <w:t>ya que</w:t>
      </w:r>
      <w:r w:rsidR="00847093" w:rsidRPr="00F70DF3">
        <w:rPr>
          <w:rFonts w:ascii="Candara" w:hAnsi="Candara" w:cs="Arial"/>
          <w:sz w:val="24"/>
          <w:szCs w:val="24"/>
        </w:rPr>
        <w:t xml:space="preserve"> a partir de esta directriz</w:t>
      </w:r>
      <w:r>
        <w:rPr>
          <w:rFonts w:ascii="Candara" w:hAnsi="Candara" w:cs="Arial"/>
          <w:sz w:val="24"/>
          <w:szCs w:val="24"/>
        </w:rPr>
        <w:t>,</w:t>
      </w:r>
      <w:r w:rsidR="00847093" w:rsidRPr="00F70DF3">
        <w:rPr>
          <w:rFonts w:ascii="Candara" w:hAnsi="Candara" w:cs="Arial"/>
          <w:sz w:val="24"/>
          <w:szCs w:val="24"/>
        </w:rPr>
        <w:t xml:space="preserve"> nuestro colegio se declara abierto a constituirse </w:t>
      </w:r>
      <w:r>
        <w:rPr>
          <w:rFonts w:ascii="Candara" w:hAnsi="Candara" w:cs="Arial"/>
          <w:sz w:val="24"/>
          <w:szCs w:val="24"/>
        </w:rPr>
        <w:t xml:space="preserve">en </w:t>
      </w:r>
      <w:r w:rsidR="00847093" w:rsidRPr="00F70DF3">
        <w:rPr>
          <w:rFonts w:ascii="Candara" w:hAnsi="Candara" w:cs="Arial"/>
          <w:sz w:val="24"/>
          <w:szCs w:val="24"/>
        </w:rPr>
        <w:t>un espacio de encuentro para estudiantes de las más diversas realidades contextuales.</w:t>
      </w:r>
      <w:bookmarkEnd w:id="18"/>
      <w:r w:rsidR="00847093" w:rsidRPr="00F70DF3">
        <w:rPr>
          <w:rFonts w:ascii="Candara" w:hAnsi="Candara" w:cs="Arial"/>
          <w:sz w:val="24"/>
          <w:szCs w:val="24"/>
        </w:rPr>
        <w:t xml:space="preserve"> </w:t>
      </w:r>
    </w:p>
    <w:p w14:paraId="727951D3" w14:textId="2C5854F3" w:rsidR="00847093" w:rsidRDefault="00D10C33" w:rsidP="00152565">
      <w:pPr>
        <w:pStyle w:val="Ttulo2"/>
        <w:numPr>
          <w:ilvl w:val="1"/>
          <w:numId w:val="8"/>
        </w:numPr>
      </w:pPr>
      <w:bookmarkStart w:id="19" w:name="_Toc479869618"/>
      <w:bookmarkStart w:id="20" w:name="_Toc498536285"/>
      <w:bookmarkStart w:id="21" w:name="_Toc74822065"/>
      <w:r w:rsidRPr="00F70DF3">
        <w:t>Plan de Mejoramiento Educativo</w:t>
      </w:r>
      <w:bookmarkEnd w:id="19"/>
      <w:bookmarkEnd w:id="20"/>
      <w:r w:rsidR="00784C7C">
        <w:t>:</w:t>
      </w:r>
      <w:bookmarkEnd w:id="21"/>
    </w:p>
    <w:p w14:paraId="6BAECF6C" w14:textId="77777777" w:rsidR="00784C7C" w:rsidRPr="00784C7C" w:rsidRDefault="00784C7C" w:rsidP="00784C7C"/>
    <w:p w14:paraId="14CB616A" w14:textId="151A0ADE" w:rsidR="003A1EFA" w:rsidRDefault="00847093" w:rsidP="00EB6179">
      <w:pPr>
        <w:spacing w:line="276" w:lineRule="auto"/>
        <w:ind w:firstLine="360"/>
        <w:jc w:val="both"/>
        <w:rPr>
          <w:rFonts w:ascii="Candara" w:hAnsi="Candara" w:cs="Arial"/>
          <w:sz w:val="24"/>
          <w:szCs w:val="24"/>
        </w:rPr>
      </w:pPr>
      <w:bookmarkStart w:id="22" w:name="_Toc479869619"/>
      <w:r w:rsidRPr="00A76195">
        <w:rPr>
          <w:rFonts w:ascii="Candara" w:hAnsi="Candara" w:cs="Arial"/>
          <w:sz w:val="24"/>
          <w:szCs w:val="24"/>
        </w:rPr>
        <w:t xml:space="preserve">El PME de nuestro </w:t>
      </w:r>
      <w:r w:rsidR="003A1EFA">
        <w:rPr>
          <w:rFonts w:ascii="Candara" w:hAnsi="Candara" w:cs="Arial"/>
          <w:sz w:val="24"/>
          <w:szCs w:val="24"/>
        </w:rPr>
        <w:t>C</w:t>
      </w:r>
      <w:r w:rsidRPr="00A76195">
        <w:rPr>
          <w:rFonts w:ascii="Candara" w:hAnsi="Candara" w:cs="Arial"/>
          <w:sz w:val="24"/>
          <w:szCs w:val="24"/>
        </w:rPr>
        <w:t xml:space="preserve">olegio </w:t>
      </w:r>
      <w:r w:rsidR="003A1EFA">
        <w:rPr>
          <w:rFonts w:ascii="Candara" w:hAnsi="Candara" w:cs="Arial"/>
          <w:sz w:val="24"/>
          <w:szCs w:val="24"/>
        </w:rPr>
        <w:t>Polivalente Maria Ward</w:t>
      </w:r>
      <w:r w:rsidRPr="00A76195">
        <w:rPr>
          <w:rFonts w:ascii="Candara" w:hAnsi="Candara" w:cs="Arial"/>
          <w:sz w:val="24"/>
          <w:szCs w:val="24"/>
        </w:rPr>
        <w:t xml:space="preserve"> se orienta a encaminar los esfuerzos de distintos actores de la comunidad</w:t>
      </w:r>
      <w:r w:rsidR="003A1EFA">
        <w:rPr>
          <w:rFonts w:ascii="Candara" w:hAnsi="Candara" w:cs="Arial"/>
          <w:sz w:val="24"/>
          <w:szCs w:val="24"/>
        </w:rPr>
        <w:t>,</w:t>
      </w:r>
      <w:r w:rsidR="00E70931">
        <w:rPr>
          <w:rFonts w:ascii="Candara" w:hAnsi="Candara" w:cs="Arial"/>
          <w:sz w:val="24"/>
          <w:szCs w:val="24"/>
        </w:rPr>
        <w:t xml:space="preserve"> con la finalidad de organizar el </w:t>
      </w:r>
      <w:r w:rsidRPr="00A76195">
        <w:rPr>
          <w:rFonts w:ascii="Candara" w:hAnsi="Candara" w:cs="Arial"/>
          <w:sz w:val="24"/>
          <w:szCs w:val="24"/>
        </w:rPr>
        <w:t xml:space="preserve"> proceso de mejor</w:t>
      </w:r>
      <w:r w:rsidR="00E70931">
        <w:rPr>
          <w:rFonts w:ascii="Candara" w:hAnsi="Candara" w:cs="Arial"/>
          <w:sz w:val="24"/>
          <w:szCs w:val="24"/>
        </w:rPr>
        <w:t>a continua de la institución, el que ha</w:t>
      </w:r>
      <w:r w:rsidRPr="00A76195">
        <w:rPr>
          <w:rFonts w:ascii="Candara" w:hAnsi="Candara" w:cs="Arial"/>
          <w:sz w:val="24"/>
          <w:szCs w:val="24"/>
        </w:rPr>
        <w:t xml:space="preserve"> sido estructurado a partir de las cuatro dimensiones definidas por los Estándares Indicativos del Desempeño del Ministerio de Educación. </w:t>
      </w:r>
    </w:p>
    <w:p w14:paraId="1F0BAC6D" w14:textId="3F15EA9C" w:rsidR="00C606D8" w:rsidRPr="00A76195" w:rsidRDefault="001B6D2E" w:rsidP="00EB6179">
      <w:pPr>
        <w:spacing w:line="276" w:lineRule="auto"/>
        <w:ind w:firstLine="360"/>
        <w:jc w:val="both"/>
        <w:rPr>
          <w:rFonts w:ascii="Candara" w:hAnsi="Candara" w:cs="Arial"/>
          <w:sz w:val="24"/>
          <w:szCs w:val="24"/>
        </w:rPr>
      </w:pPr>
      <w:r>
        <w:rPr>
          <w:rFonts w:ascii="Candara" w:hAnsi="Candara" w:cs="Arial"/>
          <w:sz w:val="24"/>
          <w:szCs w:val="24"/>
        </w:rPr>
        <w:t>Estas dimensiones</w:t>
      </w:r>
      <w:r w:rsidR="00847093" w:rsidRPr="00A76195">
        <w:rPr>
          <w:rFonts w:ascii="Candara" w:hAnsi="Candara" w:cs="Arial"/>
          <w:sz w:val="24"/>
          <w:szCs w:val="24"/>
        </w:rPr>
        <w:t xml:space="preserve"> poseen subdivisiones focalizadas, que a su vez definen acciones específicas, con objetivos e indicadores de seguimiento para su verificación</w:t>
      </w:r>
      <w:bookmarkEnd w:id="22"/>
      <w:r w:rsidR="00C606D8" w:rsidRPr="00A76195">
        <w:rPr>
          <w:rFonts w:ascii="Candara" w:hAnsi="Candara" w:cs="Arial"/>
          <w:sz w:val="24"/>
          <w:szCs w:val="24"/>
        </w:rPr>
        <w:t>, generando estrategias como:</w:t>
      </w:r>
    </w:p>
    <w:p w14:paraId="1F1F93A5" w14:textId="2DBE2601" w:rsidR="00C606D8" w:rsidRPr="003A1EFA" w:rsidRDefault="00C606D8" w:rsidP="00152565">
      <w:pPr>
        <w:pStyle w:val="Prrafodelista"/>
        <w:numPr>
          <w:ilvl w:val="0"/>
          <w:numId w:val="7"/>
        </w:numPr>
        <w:spacing w:line="276" w:lineRule="auto"/>
        <w:jc w:val="both"/>
        <w:rPr>
          <w:rFonts w:ascii="Candara" w:hAnsi="Candara" w:cs="Arial"/>
          <w:sz w:val="24"/>
          <w:szCs w:val="24"/>
        </w:rPr>
      </w:pPr>
      <w:r w:rsidRPr="003A1EFA">
        <w:rPr>
          <w:rFonts w:ascii="Candara" w:hAnsi="Candara" w:cs="Arial"/>
          <w:sz w:val="24"/>
          <w:szCs w:val="24"/>
        </w:rPr>
        <w:t>Apoyo integral a alumnos y alumnas y sus familias</w:t>
      </w:r>
    </w:p>
    <w:p w14:paraId="53708BD6" w14:textId="768A1029" w:rsidR="00C606D8" w:rsidRPr="003A1EFA" w:rsidRDefault="00C606D8" w:rsidP="00152565">
      <w:pPr>
        <w:pStyle w:val="Prrafodelista"/>
        <w:numPr>
          <w:ilvl w:val="0"/>
          <w:numId w:val="7"/>
        </w:numPr>
        <w:spacing w:line="276" w:lineRule="auto"/>
        <w:jc w:val="both"/>
        <w:rPr>
          <w:rFonts w:ascii="Candara" w:hAnsi="Candara" w:cs="Arial"/>
          <w:sz w:val="24"/>
          <w:szCs w:val="24"/>
        </w:rPr>
      </w:pPr>
      <w:r w:rsidRPr="003A1EFA">
        <w:rPr>
          <w:rFonts w:ascii="Candara" w:hAnsi="Candara" w:cs="Arial"/>
          <w:sz w:val="24"/>
          <w:szCs w:val="24"/>
        </w:rPr>
        <w:t>Equipo</w:t>
      </w:r>
      <w:r w:rsidR="003A1EFA" w:rsidRPr="003A1EFA">
        <w:rPr>
          <w:rFonts w:ascii="Candara" w:hAnsi="Candara" w:cs="Arial"/>
          <w:sz w:val="24"/>
          <w:szCs w:val="24"/>
        </w:rPr>
        <w:t>s de trabajo</w:t>
      </w:r>
      <w:r w:rsidRPr="003A1EFA">
        <w:rPr>
          <w:rFonts w:ascii="Candara" w:hAnsi="Candara" w:cs="Arial"/>
          <w:sz w:val="24"/>
          <w:szCs w:val="24"/>
        </w:rPr>
        <w:t xml:space="preserve"> des</w:t>
      </w:r>
      <w:r w:rsidR="003A1EFA" w:rsidRPr="003A1EFA">
        <w:rPr>
          <w:rFonts w:ascii="Candara" w:hAnsi="Candara" w:cs="Arial"/>
          <w:sz w:val="24"/>
          <w:szCs w:val="24"/>
        </w:rPr>
        <w:t>d</w:t>
      </w:r>
      <w:r w:rsidRPr="003A1EFA">
        <w:rPr>
          <w:rFonts w:ascii="Candara" w:hAnsi="Candara" w:cs="Arial"/>
          <w:sz w:val="24"/>
          <w:szCs w:val="24"/>
        </w:rPr>
        <w:t>e las diversas áreas del establecimiento</w:t>
      </w:r>
    </w:p>
    <w:p w14:paraId="0335D1EB" w14:textId="3CFE05DB" w:rsidR="00C606D8" w:rsidRPr="003A1EFA" w:rsidRDefault="00C606D8" w:rsidP="00152565">
      <w:pPr>
        <w:pStyle w:val="Prrafodelista"/>
        <w:numPr>
          <w:ilvl w:val="0"/>
          <w:numId w:val="7"/>
        </w:numPr>
        <w:spacing w:line="276" w:lineRule="auto"/>
        <w:jc w:val="both"/>
        <w:rPr>
          <w:rFonts w:ascii="Candara" w:hAnsi="Candara" w:cs="Arial"/>
          <w:sz w:val="24"/>
          <w:szCs w:val="24"/>
        </w:rPr>
      </w:pPr>
      <w:r w:rsidRPr="003A1EFA">
        <w:rPr>
          <w:rFonts w:ascii="Candara" w:hAnsi="Candara" w:cs="Arial"/>
          <w:sz w:val="24"/>
          <w:szCs w:val="24"/>
        </w:rPr>
        <w:t>Fomento de la diversidad e inclusión.</w:t>
      </w:r>
    </w:p>
    <w:p w14:paraId="0BB23424" w14:textId="5DFE1D8B" w:rsidR="00C606D8" w:rsidRPr="00784C7C" w:rsidRDefault="00C606D8" w:rsidP="00152565">
      <w:pPr>
        <w:pStyle w:val="Prrafodelista"/>
        <w:numPr>
          <w:ilvl w:val="0"/>
          <w:numId w:val="7"/>
        </w:numPr>
        <w:spacing w:line="276" w:lineRule="auto"/>
        <w:jc w:val="both"/>
        <w:rPr>
          <w:rFonts w:ascii="Candara" w:hAnsi="Candara" w:cs="Arial"/>
          <w:sz w:val="24"/>
          <w:szCs w:val="24"/>
        </w:rPr>
      </w:pPr>
      <w:r w:rsidRPr="003A1EFA">
        <w:rPr>
          <w:rFonts w:ascii="Candara" w:hAnsi="Candara" w:cs="Arial"/>
          <w:sz w:val="24"/>
          <w:szCs w:val="24"/>
        </w:rPr>
        <w:t>Participación y vida democrática</w:t>
      </w:r>
    </w:p>
    <w:p w14:paraId="0949EEC0" w14:textId="03A9F24D" w:rsidR="008A0CAD" w:rsidRDefault="008A0CAD" w:rsidP="00152565">
      <w:pPr>
        <w:pStyle w:val="Ttulo2"/>
        <w:numPr>
          <w:ilvl w:val="1"/>
          <w:numId w:val="8"/>
        </w:numPr>
      </w:pPr>
      <w:bookmarkStart w:id="23" w:name="_Toc74822066"/>
      <w:r w:rsidRPr="00F70DF3">
        <w:t>Proceso de Planificación</w:t>
      </w:r>
      <w:r w:rsidR="00784C7C">
        <w:t>:</w:t>
      </w:r>
      <w:bookmarkEnd w:id="23"/>
    </w:p>
    <w:p w14:paraId="78C0487E" w14:textId="77777777" w:rsidR="00784C7C" w:rsidRPr="00784C7C" w:rsidRDefault="00784C7C" w:rsidP="00784C7C"/>
    <w:p w14:paraId="01FD5CEA" w14:textId="34D36BEB" w:rsidR="00F70DF3" w:rsidRDefault="008A0CAD" w:rsidP="00784C7C">
      <w:pPr>
        <w:spacing w:line="276" w:lineRule="auto"/>
        <w:ind w:firstLine="360"/>
        <w:jc w:val="both"/>
        <w:rPr>
          <w:rFonts w:ascii="Candara" w:eastAsia="Candara" w:hAnsi="Candara" w:cs="Arial"/>
          <w:color w:val="000000"/>
          <w:sz w:val="24"/>
          <w:szCs w:val="24"/>
        </w:rPr>
      </w:pPr>
      <w:bookmarkStart w:id="24" w:name="_Toc479869650"/>
      <w:r w:rsidRPr="00A76195">
        <w:rPr>
          <w:rFonts w:ascii="Candara" w:hAnsi="Candara" w:cs="Arial"/>
          <w:sz w:val="24"/>
          <w:szCs w:val="24"/>
        </w:rPr>
        <w:t>En este sentido, e</w:t>
      </w:r>
      <w:r w:rsidR="0004781E">
        <w:rPr>
          <w:rFonts w:ascii="Candara" w:hAnsi="Candara" w:cs="Arial"/>
          <w:sz w:val="24"/>
          <w:szCs w:val="24"/>
        </w:rPr>
        <w:t>l establecimiento</w:t>
      </w:r>
      <w:r w:rsidRPr="00A76195">
        <w:rPr>
          <w:rFonts w:ascii="Candara" w:hAnsi="Candara" w:cs="Arial"/>
          <w:sz w:val="24"/>
          <w:szCs w:val="24"/>
        </w:rPr>
        <w:t xml:space="preserve"> realiza diferentes acciones para dar respuesta al enfoque incl</w:t>
      </w:r>
      <w:r w:rsidR="001917D8">
        <w:rPr>
          <w:rFonts w:ascii="Candara" w:hAnsi="Candara" w:cs="Arial"/>
          <w:sz w:val="24"/>
          <w:szCs w:val="24"/>
        </w:rPr>
        <w:t xml:space="preserve">usivo que la política pública </w:t>
      </w:r>
      <w:r w:rsidRPr="00A76195">
        <w:rPr>
          <w:rFonts w:ascii="Candara" w:hAnsi="Candara" w:cs="Arial"/>
          <w:sz w:val="24"/>
          <w:szCs w:val="24"/>
        </w:rPr>
        <w:t xml:space="preserve"> </w:t>
      </w:r>
      <w:bookmarkStart w:id="25" w:name="_Toc479869651"/>
      <w:bookmarkEnd w:id="24"/>
      <w:r w:rsidR="001917D8">
        <w:rPr>
          <w:rFonts w:ascii="Candara" w:hAnsi="Candara" w:cs="Arial"/>
          <w:sz w:val="24"/>
          <w:szCs w:val="24"/>
        </w:rPr>
        <w:t xml:space="preserve">solicita </w:t>
      </w:r>
      <w:r w:rsidR="00EC14F8" w:rsidRPr="00A76195">
        <w:rPr>
          <w:rFonts w:ascii="Candara" w:hAnsi="Candara" w:cs="Arial"/>
          <w:sz w:val="24"/>
          <w:szCs w:val="24"/>
        </w:rPr>
        <w:t xml:space="preserve">en el marco del </w:t>
      </w:r>
      <w:r w:rsidRPr="00A76195">
        <w:rPr>
          <w:rFonts w:ascii="Candara" w:hAnsi="Candara" w:cs="Arial"/>
          <w:sz w:val="24"/>
          <w:szCs w:val="24"/>
        </w:rPr>
        <w:t>Decreto 83/2015, que versa sobre Diversificación de la Enseñanza, y que aprueba criterios y orientaciones de adecuación curricular para estudiantes con Necesi</w:t>
      </w:r>
      <w:r w:rsidR="00EC14F8" w:rsidRPr="00A76195">
        <w:rPr>
          <w:rFonts w:ascii="Candara" w:hAnsi="Candara" w:cs="Arial"/>
          <w:sz w:val="24"/>
          <w:szCs w:val="24"/>
        </w:rPr>
        <w:t xml:space="preserve">dades Educativas Especiales. </w:t>
      </w:r>
      <w:bookmarkEnd w:id="25"/>
      <w:r w:rsidR="00EC14F8" w:rsidRPr="00A76195">
        <w:rPr>
          <w:rFonts w:ascii="Candara" w:eastAsia="Candara" w:hAnsi="Candara" w:cs="Arial"/>
          <w:sz w:val="24"/>
          <w:szCs w:val="24"/>
        </w:rPr>
        <w:t xml:space="preserve">El proceso de </w:t>
      </w:r>
      <w:r w:rsidR="00C606D8" w:rsidRPr="00A76195">
        <w:rPr>
          <w:rFonts w:ascii="Candara" w:eastAsia="Candara" w:hAnsi="Candara" w:cs="Arial"/>
          <w:sz w:val="24"/>
          <w:szCs w:val="24"/>
        </w:rPr>
        <w:t xml:space="preserve">apoyo a las NEE </w:t>
      </w:r>
      <w:r w:rsidR="00EC14F8" w:rsidRPr="00A76195">
        <w:rPr>
          <w:rFonts w:ascii="Candara" w:eastAsia="Candara" w:hAnsi="Candara" w:cs="Arial"/>
          <w:sz w:val="24"/>
          <w:szCs w:val="24"/>
        </w:rPr>
        <w:t>es orientado y li</w:t>
      </w:r>
      <w:r w:rsidR="00C606D8" w:rsidRPr="00A76195">
        <w:rPr>
          <w:rFonts w:ascii="Candara" w:eastAsia="Candara" w:hAnsi="Candara" w:cs="Arial"/>
          <w:sz w:val="24"/>
          <w:szCs w:val="24"/>
        </w:rPr>
        <w:t xml:space="preserve">derado por dirección académica </w:t>
      </w:r>
      <w:r w:rsidR="00C606D8" w:rsidRPr="002B3756">
        <w:rPr>
          <w:rFonts w:ascii="Candara" w:eastAsia="Candara" w:hAnsi="Candara" w:cs="Arial"/>
          <w:color w:val="000000"/>
          <w:sz w:val="24"/>
          <w:szCs w:val="24"/>
        </w:rPr>
        <w:t xml:space="preserve">enmarcado en el </w:t>
      </w:r>
      <w:r w:rsidR="00EC14F8" w:rsidRPr="002B3756">
        <w:rPr>
          <w:rFonts w:ascii="Candara" w:eastAsia="Candara" w:hAnsi="Candara" w:cs="Arial"/>
          <w:color w:val="000000"/>
          <w:sz w:val="24"/>
          <w:szCs w:val="24"/>
        </w:rPr>
        <w:t>diseño universal de aprendizaje (DUA)</w:t>
      </w:r>
      <w:r w:rsidR="00CD45DE">
        <w:rPr>
          <w:rFonts w:ascii="Candara" w:eastAsia="Candara" w:hAnsi="Candara" w:cs="Arial"/>
          <w:color w:val="000000"/>
          <w:sz w:val="24"/>
          <w:szCs w:val="24"/>
        </w:rPr>
        <w:t>.</w:t>
      </w:r>
    </w:p>
    <w:p w14:paraId="0A9C9A2D" w14:textId="77777777" w:rsidR="00CD45DE" w:rsidRDefault="00CD45DE" w:rsidP="00784C7C">
      <w:pPr>
        <w:spacing w:line="276" w:lineRule="auto"/>
        <w:ind w:firstLine="360"/>
        <w:jc w:val="both"/>
        <w:rPr>
          <w:rFonts w:ascii="Candara" w:eastAsia="Candara" w:hAnsi="Candara" w:cs="Arial"/>
          <w:color w:val="000000"/>
          <w:sz w:val="24"/>
          <w:szCs w:val="24"/>
        </w:rPr>
      </w:pPr>
    </w:p>
    <w:p w14:paraId="2DDFD95C" w14:textId="77777777" w:rsidR="00CD45DE" w:rsidRPr="00784C7C" w:rsidRDefault="00CD45DE" w:rsidP="00784C7C">
      <w:pPr>
        <w:spacing w:line="276" w:lineRule="auto"/>
        <w:ind w:firstLine="360"/>
        <w:jc w:val="both"/>
        <w:rPr>
          <w:rFonts w:ascii="Candara" w:eastAsia="Candara" w:hAnsi="Candara" w:cs="Arial"/>
          <w:color w:val="FF0000"/>
          <w:sz w:val="24"/>
          <w:szCs w:val="24"/>
        </w:rPr>
      </w:pPr>
    </w:p>
    <w:p w14:paraId="4B4C62EB" w14:textId="34949D6D" w:rsidR="00847093" w:rsidRDefault="00847093" w:rsidP="00152565">
      <w:pPr>
        <w:pStyle w:val="Ttulo2"/>
        <w:numPr>
          <w:ilvl w:val="1"/>
          <w:numId w:val="8"/>
        </w:numPr>
      </w:pPr>
      <w:bookmarkStart w:id="26" w:name="_Toc479869637"/>
      <w:bookmarkStart w:id="27" w:name="_Toc498536286"/>
      <w:bookmarkStart w:id="28" w:name="_Toc74822067"/>
      <w:r w:rsidRPr="00F70DF3">
        <w:lastRenderedPageBreak/>
        <w:t>Reglamento de Evaluación</w:t>
      </w:r>
      <w:bookmarkEnd w:id="26"/>
      <w:bookmarkEnd w:id="27"/>
      <w:r w:rsidR="00784C7C">
        <w:t>:</w:t>
      </w:r>
      <w:bookmarkEnd w:id="28"/>
    </w:p>
    <w:p w14:paraId="500A420C" w14:textId="77777777" w:rsidR="00784C7C" w:rsidRPr="00784C7C" w:rsidRDefault="00784C7C" w:rsidP="00784C7C"/>
    <w:p w14:paraId="204027C3" w14:textId="33F3FD85" w:rsidR="009C64FD" w:rsidRPr="00A76195" w:rsidRDefault="003932CC" w:rsidP="00EB6179">
      <w:pPr>
        <w:spacing w:line="276" w:lineRule="auto"/>
        <w:ind w:firstLine="360"/>
        <w:jc w:val="both"/>
        <w:rPr>
          <w:rFonts w:ascii="Candara" w:hAnsi="Candara" w:cs="Arial"/>
          <w:sz w:val="24"/>
          <w:szCs w:val="24"/>
        </w:rPr>
      </w:pPr>
      <w:bookmarkStart w:id="29" w:name="_Toc479869638"/>
      <w:r w:rsidRPr="00A76195">
        <w:rPr>
          <w:rFonts w:ascii="Candara" w:hAnsi="Candara" w:cs="Arial"/>
          <w:sz w:val="24"/>
          <w:szCs w:val="24"/>
        </w:rPr>
        <w:t xml:space="preserve">El instrumento guía de la evaluación, calificación y promoción de los estudiantes del colegio está diseñado en base al Proyecto Educativo Escolar, y a su vez en las distintas disposiciones contenidas en los Reglamentos de Evaluación y Promoción del MINEDUC, Planes de estudio vigentes, además de todos aquellos decretos relacionados con esta área. </w:t>
      </w:r>
      <w:r w:rsidR="006B739E">
        <w:rPr>
          <w:rFonts w:ascii="Candara" w:hAnsi="Candara" w:cs="Arial"/>
          <w:sz w:val="24"/>
          <w:szCs w:val="24"/>
        </w:rPr>
        <w:t>Se trata</w:t>
      </w:r>
      <w:r w:rsidR="00A3784F" w:rsidRPr="00A76195">
        <w:rPr>
          <w:rFonts w:ascii="Candara" w:hAnsi="Candara" w:cs="Arial"/>
          <w:sz w:val="24"/>
          <w:szCs w:val="24"/>
        </w:rPr>
        <w:t xml:space="preserve"> de un instrumento creado en un proceso participativo, que consideró previa consulta al Consejo General de Profesores del Establecimiento.</w:t>
      </w:r>
      <w:bookmarkEnd w:id="29"/>
      <w:r w:rsidR="00A3784F" w:rsidRPr="00A76195">
        <w:rPr>
          <w:rFonts w:ascii="Candara" w:hAnsi="Candara" w:cs="Arial"/>
          <w:sz w:val="24"/>
          <w:szCs w:val="24"/>
        </w:rPr>
        <w:t xml:space="preserve"> </w:t>
      </w:r>
    </w:p>
    <w:p w14:paraId="3C54796E" w14:textId="14C0EE0F" w:rsidR="001C45D5" w:rsidRPr="00A76195" w:rsidRDefault="00A3784F" w:rsidP="00EB6179">
      <w:pPr>
        <w:spacing w:line="276" w:lineRule="auto"/>
        <w:ind w:firstLine="360"/>
        <w:jc w:val="both"/>
        <w:rPr>
          <w:rFonts w:ascii="Candara" w:hAnsi="Candara" w:cs="Arial"/>
          <w:color w:val="FF0000"/>
          <w:sz w:val="24"/>
          <w:szCs w:val="24"/>
        </w:rPr>
      </w:pPr>
      <w:bookmarkStart w:id="30" w:name="_Toc479869639"/>
      <w:r w:rsidRPr="00A76195">
        <w:rPr>
          <w:rFonts w:ascii="Candara" w:hAnsi="Candara" w:cs="Arial"/>
          <w:sz w:val="24"/>
          <w:szCs w:val="24"/>
        </w:rPr>
        <w:t>En él están contempladas las disposiciones para la organización del proceso a</w:t>
      </w:r>
      <w:r w:rsidR="001C45D5" w:rsidRPr="00A76195">
        <w:rPr>
          <w:rFonts w:ascii="Candara" w:hAnsi="Candara" w:cs="Arial"/>
          <w:sz w:val="24"/>
          <w:szCs w:val="24"/>
        </w:rPr>
        <w:t>cadémico propio del año lectivo,</w:t>
      </w:r>
      <w:r w:rsidR="0051256E">
        <w:rPr>
          <w:rFonts w:ascii="Candara" w:hAnsi="Candara" w:cs="Arial"/>
          <w:sz w:val="24"/>
          <w:szCs w:val="24"/>
        </w:rPr>
        <w:t xml:space="preserve"> además </w:t>
      </w:r>
      <w:r w:rsidRPr="00A76195">
        <w:rPr>
          <w:rFonts w:ascii="Candara" w:hAnsi="Candara" w:cs="Arial"/>
          <w:sz w:val="24"/>
          <w:szCs w:val="24"/>
        </w:rPr>
        <w:t xml:space="preserve"> todas aquellas eventualidades que pueden </w:t>
      </w:r>
      <w:r w:rsidRPr="002B3756">
        <w:rPr>
          <w:rFonts w:ascii="Candara" w:hAnsi="Candara" w:cs="Arial"/>
          <w:color w:val="000000"/>
          <w:sz w:val="24"/>
          <w:szCs w:val="24"/>
        </w:rPr>
        <w:t>presentarse</w:t>
      </w:r>
      <w:r w:rsidR="001C45D5" w:rsidRPr="002B3756">
        <w:rPr>
          <w:rFonts w:ascii="Candara" w:hAnsi="Candara" w:cs="Arial"/>
          <w:color w:val="000000"/>
          <w:sz w:val="24"/>
          <w:szCs w:val="24"/>
        </w:rPr>
        <w:t>.</w:t>
      </w:r>
    </w:p>
    <w:p w14:paraId="7D1910D4" w14:textId="48798420" w:rsidR="005A111A" w:rsidRPr="00A76195" w:rsidRDefault="005A111A" w:rsidP="00EB6179">
      <w:pPr>
        <w:spacing w:line="276" w:lineRule="auto"/>
        <w:ind w:firstLine="360"/>
        <w:jc w:val="both"/>
        <w:rPr>
          <w:rFonts w:ascii="Candara" w:hAnsi="Candara" w:cs="Arial"/>
          <w:sz w:val="24"/>
          <w:szCs w:val="24"/>
        </w:rPr>
      </w:pPr>
      <w:bookmarkStart w:id="31" w:name="_Toc479869644"/>
      <w:bookmarkEnd w:id="30"/>
      <w:r w:rsidRPr="00A76195">
        <w:rPr>
          <w:rFonts w:ascii="Candara" w:hAnsi="Candara" w:cs="Arial"/>
          <w:sz w:val="24"/>
          <w:szCs w:val="24"/>
        </w:rPr>
        <w:t>El Reglamento también contempla, entre otras situaciones, el cierre anticipado del año escolar de un estudiante por razones de salud u otras debidamente fundamentadas</w:t>
      </w:r>
      <w:r w:rsidR="0051256E">
        <w:rPr>
          <w:rFonts w:ascii="Candara" w:hAnsi="Candara" w:cs="Arial"/>
          <w:sz w:val="24"/>
          <w:szCs w:val="24"/>
        </w:rPr>
        <w:t>,</w:t>
      </w:r>
      <w:r w:rsidRPr="00A76195">
        <w:rPr>
          <w:rFonts w:ascii="Candara" w:hAnsi="Candara" w:cs="Arial"/>
          <w:sz w:val="24"/>
          <w:szCs w:val="24"/>
        </w:rPr>
        <w:t xml:space="preserve"> y la convalidación de calificaciones para estudiantes que se integran a nuestro establecimiento tras el inicio del año escolar provenientes de otras instituciones.</w:t>
      </w:r>
      <w:bookmarkEnd w:id="31"/>
    </w:p>
    <w:p w14:paraId="45BB767F" w14:textId="7CFACB7F" w:rsidR="00BC6151" w:rsidRPr="00A76195" w:rsidRDefault="005A111A" w:rsidP="00784C7C">
      <w:pPr>
        <w:spacing w:line="276" w:lineRule="auto"/>
        <w:ind w:firstLine="360"/>
        <w:jc w:val="both"/>
        <w:rPr>
          <w:rFonts w:ascii="Candara" w:hAnsi="Candara" w:cs="Arial"/>
          <w:sz w:val="24"/>
          <w:szCs w:val="24"/>
        </w:rPr>
      </w:pPr>
      <w:bookmarkStart w:id="32" w:name="_Toc479869645"/>
      <w:r w:rsidRPr="00A76195">
        <w:rPr>
          <w:rFonts w:ascii="Candara" w:hAnsi="Candara" w:cs="Arial"/>
          <w:sz w:val="24"/>
          <w:szCs w:val="24"/>
        </w:rPr>
        <w:t>Las medidas anteriormente señaladas</w:t>
      </w:r>
      <w:r w:rsidR="0051256E">
        <w:rPr>
          <w:rFonts w:ascii="Candara" w:hAnsi="Candara" w:cs="Arial"/>
          <w:sz w:val="24"/>
          <w:szCs w:val="24"/>
        </w:rPr>
        <w:t>,</w:t>
      </w:r>
      <w:r w:rsidRPr="00A76195">
        <w:rPr>
          <w:rFonts w:ascii="Candara" w:hAnsi="Candara" w:cs="Arial"/>
          <w:sz w:val="24"/>
          <w:szCs w:val="24"/>
        </w:rPr>
        <w:t xml:space="preserve"> buscan significar un apoyo efectivo en la labor de realizar un seguimiento del desarrollo académico de los estudiantes que considere, en primer término, el reconocimiento de la diversidad, de </w:t>
      </w:r>
      <w:r w:rsidR="0051256E">
        <w:rPr>
          <w:rFonts w:ascii="Candara" w:hAnsi="Candara" w:cs="Arial"/>
          <w:sz w:val="24"/>
          <w:szCs w:val="24"/>
        </w:rPr>
        <w:t>sus circunstancias particulares</w:t>
      </w:r>
      <w:r w:rsidRPr="00A76195">
        <w:rPr>
          <w:rFonts w:ascii="Candara" w:hAnsi="Candara" w:cs="Arial"/>
          <w:sz w:val="24"/>
          <w:szCs w:val="24"/>
        </w:rPr>
        <w:t xml:space="preserve"> y la flexibilidad que se requiere para atender a sus necesidades específicas, de manera q</w:t>
      </w:r>
      <w:r w:rsidR="0051256E">
        <w:rPr>
          <w:rFonts w:ascii="Candara" w:hAnsi="Candara" w:cs="Arial"/>
          <w:sz w:val="24"/>
          <w:szCs w:val="24"/>
        </w:rPr>
        <w:t>ue el colegio se constituya en</w:t>
      </w:r>
      <w:r w:rsidRPr="00A76195">
        <w:rPr>
          <w:rFonts w:ascii="Candara" w:hAnsi="Candara" w:cs="Arial"/>
          <w:sz w:val="24"/>
          <w:szCs w:val="24"/>
        </w:rPr>
        <w:t xml:space="preserve"> un soporte para los estudiantes, evitando la deserción escolar.</w:t>
      </w:r>
      <w:bookmarkEnd w:id="32"/>
      <w:r w:rsidRPr="00A76195">
        <w:rPr>
          <w:rFonts w:ascii="Candara" w:hAnsi="Candara" w:cs="Arial"/>
          <w:sz w:val="24"/>
          <w:szCs w:val="24"/>
        </w:rPr>
        <w:t xml:space="preserve"> </w:t>
      </w:r>
    </w:p>
    <w:p w14:paraId="257E58AA" w14:textId="6E3D9D17" w:rsidR="00D10C33" w:rsidRPr="00F70DF3" w:rsidRDefault="00D10C33" w:rsidP="00152565">
      <w:pPr>
        <w:pStyle w:val="Ttulo2"/>
        <w:numPr>
          <w:ilvl w:val="1"/>
          <w:numId w:val="8"/>
        </w:numPr>
      </w:pPr>
      <w:r w:rsidRPr="00F70DF3">
        <w:t xml:space="preserve"> </w:t>
      </w:r>
      <w:bookmarkStart w:id="33" w:name="_Toc479869667"/>
      <w:bookmarkStart w:id="34" w:name="_Toc498536288"/>
      <w:bookmarkStart w:id="35" w:name="_Toc74822068"/>
      <w:r w:rsidRPr="00F70DF3">
        <w:t>Proceso de Admisión</w:t>
      </w:r>
      <w:bookmarkEnd w:id="33"/>
      <w:bookmarkEnd w:id="34"/>
      <w:bookmarkEnd w:id="35"/>
    </w:p>
    <w:p w14:paraId="4CC07CC2" w14:textId="77777777" w:rsidR="00784C7C" w:rsidRDefault="00784C7C" w:rsidP="00EB6179">
      <w:pPr>
        <w:spacing w:line="276" w:lineRule="auto"/>
        <w:ind w:firstLine="360"/>
        <w:jc w:val="both"/>
        <w:rPr>
          <w:rFonts w:ascii="Candara" w:hAnsi="Candara" w:cs="Arial"/>
          <w:sz w:val="24"/>
          <w:szCs w:val="24"/>
        </w:rPr>
      </w:pPr>
    </w:p>
    <w:p w14:paraId="23F2952A" w14:textId="422648DB" w:rsidR="00ED4563" w:rsidRPr="00A76195" w:rsidRDefault="00163EBD" w:rsidP="00784C7C">
      <w:pPr>
        <w:spacing w:line="276" w:lineRule="auto"/>
        <w:ind w:firstLine="360"/>
        <w:jc w:val="both"/>
        <w:rPr>
          <w:rFonts w:ascii="Candara" w:hAnsi="Candara" w:cs="Arial"/>
          <w:sz w:val="24"/>
          <w:szCs w:val="24"/>
        </w:rPr>
      </w:pPr>
      <w:r w:rsidRPr="00A76195">
        <w:rPr>
          <w:rFonts w:ascii="Candara" w:hAnsi="Candara" w:cs="Arial"/>
          <w:sz w:val="24"/>
          <w:szCs w:val="24"/>
        </w:rPr>
        <w:t xml:space="preserve">El </w:t>
      </w:r>
      <w:r w:rsidR="0004781E">
        <w:rPr>
          <w:rFonts w:ascii="Candara" w:hAnsi="Candara" w:cs="Arial"/>
          <w:sz w:val="24"/>
          <w:szCs w:val="24"/>
        </w:rPr>
        <w:t xml:space="preserve">Colegio Polivalente María Ward </w:t>
      </w:r>
      <w:r w:rsidR="00F03EA7" w:rsidRPr="00A76195">
        <w:rPr>
          <w:rFonts w:ascii="Candara" w:hAnsi="Candara" w:cs="Arial"/>
          <w:sz w:val="24"/>
          <w:szCs w:val="24"/>
        </w:rPr>
        <w:t xml:space="preserve">se ajusta a la </w:t>
      </w:r>
      <w:r w:rsidRPr="00A76195">
        <w:rPr>
          <w:rFonts w:ascii="Candara" w:hAnsi="Candara" w:cs="Arial"/>
          <w:sz w:val="24"/>
          <w:szCs w:val="24"/>
        </w:rPr>
        <w:t>normativa legal y</w:t>
      </w:r>
      <w:r w:rsidR="00F03EA7" w:rsidRPr="00A76195">
        <w:rPr>
          <w:rFonts w:ascii="Candara" w:hAnsi="Candara" w:cs="Arial"/>
          <w:sz w:val="24"/>
          <w:szCs w:val="24"/>
        </w:rPr>
        <w:t xml:space="preserve"> realiza</w:t>
      </w:r>
      <w:r w:rsidRPr="00A76195">
        <w:rPr>
          <w:rFonts w:ascii="Candara" w:hAnsi="Candara" w:cs="Arial"/>
          <w:sz w:val="24"/>
          <w:szCs w:val="24"/>
        </w:rPr>
        <w:t xml:space="preserve"> el proceso</w:t>
      </w:r>
      <w:r w:rsidR="00F03EA7" w:rsidRPr="00A76195">
        <w:rPr>
          <w:rFonts w:ascii="Candara" w:hAnsi="Candara" w:cs="Arial"/>
          <w:sz w:val="24"/>
          <w:szCs w:val="24"/>
        </w:rPr>
        <w:t xml:space="preserve"> utilizando las p</w:t>
      </w:r>
      <w:r w:rsidRPr="00A76195">
        <w:rPr>
          <w:rFonts w:ascii="Candara" w:hAnsi="Candara" w:cs="Arial"/>
          <w:sz w:val="24"/>
          <w:szCs w:val="24"/>
        </w:rPr>
        <w:t xml:space="preserve">autas que han sido establecidas por normativa ministerial, resguardando no sean de </w:t>
      </w:r>
      <w:r w:rsidR="00F03EA7" w:rsidRPr="00A76195">
        <w:rPr>
          <w:rFonts w:ascii="Candara" w:hAnsi="Candara" w:cs="Arial"/>
          <w:sz w:val="24"/>
          <w:szCs w:val="24"/>
        </w:rPr>
        <w:t>caráct</w:t>
      </w:r>
      <w:r w:rsidR="004F792C">
        <w:rPr>
          <w:rFonts w:ascii="Candara" w:hAnsi="Candara" w:cs="Arial"/>
          <w:sz w:val="24"/>
          <w:szCs w:val="24"/>
        </w:rPr>
        <w:t>er discriminatorio, asegurando,</w:t>
      </w:r>
      <w:r w:rsidR="00F03EA7" w:rsidRPr="00A76195">
        <w:rPr>
          <w:rFonts w:ascii="Candara" w:hAnsi="Candara" w:cs="Arial"/>
          <w:sz w:val="24"/>
          <w:szCs w:val="24"/>
        </w:rPr>
        <w:t xml:space="preserve"> por tanto</w:t>
      </w:r>
      <w:r w:rsidR="004F792C">
        <w:rPr>
          <w:rFonts w:ascii="Candara" w:hAnsi="Candara" w:cs="Arial"/>
          <w:sz w:val="24"/>
          <w:szCs w:val="24"/>
        </w:rPr>
        <w:t>,</w:t>
      </w:r>
      <w:r w:rsidR="00F03EA7" w:rsidRPr="00A76195">
        <w:rPr>
          <w:rFonts w:ascii="Candara" w:hAnsi="Candara" w:cs="Arial"/>
          <w:sz w:val="24"/>
          <w:szCs w:val="24"/>
        </w:rPr>
        <w:t xml:space="preserve"> que no se contempla en ellos la exigencia de documentación que no procede en el marco inclusivo. </w:t>
      </w:r>
    </w:p>
    <w:p w14:paraId="40D1F5D6" w14:textId="666B000F" w:rsidR="00D10C33" w:rsidRDefault="00D10C33" w:rsidP="00152565">
      <w:pPr>
        <w:pStyle w:val="Ttulo2"/>
        <w:numPr>
          <w:ilvl w:val="1"/>
          <w:numId w:val="8"/>
        </w:numPr>
      </w:pPr>
      <w:bookmarkStart w:id="36" w:name="_Toc479869668"/>
      <w:bookmarkStart w:id="37" w:name="_Toc498536289"/>
      <w:bookmarkStart w:id="38" w:name="_Toc74822069"/>
      <w:r w:rsidRPr="00F70DF3">
        <w:t>Manual de Convivencia</w:t>
      </w:r>
      <w:bookmarkEnd w:id="36"/>
      <w:bookmarkEnd w:id="37"/>
      <w:r w:rsidR="00784C7C">
        <w:t>:</w:t>
      </w:r>
      <w:bookmarkEnd w:id="38"/>
    </w:p>
    <w:p w14:paraId="2E008E97" w14:textId="77777777" w:rsidR="00784C7C" w:rsidRPr="00784C7C" w:rsidRDefault="00784C7C" w:rsidP="00784C7C"/>
    <w:p w14:paraId="6CD3AF02" w14:textId="63E65A32" w:rsidR="0078332E" w:rsidRPr="00A76195" w:rsidRDefault="00F03EA7" w:rsidP="00EB6179">
      <w:pPr>
        <w:spacing w:line="276" w:lineRule="auto"/>
        <w:ind w:firstLine="360"/>
        <w:jc w:val="both"/>
        <w:rPr>
          <w:rFonts w:ascii="Candara" w:hAnsi="Candara" w:cs="Arial"/>
          <w:sz w:val="24"/>
          <w:szCs w:val="24"/>
        </w:rPr>
      </w:pPr>
      <w:r w:rsidRPr="00A76195">
        <w:rPr>
          <w:rFonts w:ascii="Candara" w:hAnsi="Candara" w:cs="Arial"/>
          <w:sz w:val="24"/>
          <w:szCs w:val="24"/>
        </w:rPr>
        <w:t>El manual de</w:t>
      </w:r>
      <w:r w:rsidR="00A55A15">
        <w:rPr>
          <w:rFonts w:ascii="Candara" w:hAnsi="Candara" w:cs="Arial"/>
          <w:sz w:val="24"/>
          <w:szCs w:val="24"/>
        </w:rPr>
        <w:t>l</w:t>
      </w:r>
      <w:r w:rsidRPr="00A76195">
        <w:rPr>
          <w:rFonts w:ascii="Candara" w:hAnsi="Candara" w:cs="Arial"/>
          <w:sz w:val="24"/>
          <w:szCs w:val="24"/>
        </w:rPr>
        <w:t xml:space="preserve"> </w:t>
      </w:r>
      <w:r w:rsidR="00A55A15">
        <w:rPr>
          <w:rFonts w:ascii="Candara" w:hAnsi="Candara" w:cs="Arial"/>
          <w:sz w:val="24"/>
          <w:szCs w:val="24"/>
        </w:rPr>
        <w:t>Liceo</w:t>
      </w:r>
      <w:r w:rsidR="0004781E">
        <w:rPr>
          <w:rFonts w:ascii="Candara" w:hAnsi="Candara" w:cs="Arial"/>
          <w:sz w:val="24"/>
          <w:szCs w:val="24"/>
        </w:rPr>
        <w:t xml:space="preserve"> Polivalente María Ward </w:t>
      </w:r>
      <w:r w:rsidR="00163EBD" w:rsidRPr="00A76195">
        <w:rPr>
          <w:rFonts w:ascii="Candara" w:hAnsi="Candara" w:cs="Arial"/>
          <w:sz w:val="24"/>
          <w:szCs w:val="24"/>
        </w:rPr>
        <w:t>considera la normativa</w:t>
      </w:r>
      <w:r w:rsidR="00A55A15">
        <w:rPr>
          <w:rFonts w:ascii="Candara" w:hAnsi="Candara" w:cs="Arial"/>
          <w:sz w:val="24"/>
          <w:szCs w:val="24"/>
        </w:rPr>
        <w:t xml:space="preserve"> legal que rige para los alumnos;</w:t>
      </w:r>
      <w:r w:rsidR="00163EBD" w:rsidRPr="00A76195">
        <w:rPr>
          <w:rFonts w:ascii="Candara" w:hAnsi="Candara" w:cs="Arial"/>
          <w:sz w:val="24"/>
          <w:szCs w:val="24"/>
        </w:rPr>
        <w:t xml:space="preserve"> establece una distinción de gravedad en las situaciones que afectan la Convivencia, tipificando faltas de carácter leve, grave y gravísimas. Se encuentran claramente explicitadas las normas de convivencia para los alumnos, educadores y apoderados, y para cada uno de ellos respectivamente se señalan las consecuencias de </w:t>
      </w:r>
      <w:r w:rsidR="00163EBD" w:rsidRPr="00A76195">
        <w:rPr>
          <w:rFonts w:ascii="Candara" w:hAnsi="Candara" w:cs="Arial"/>
          <w:sz w:val="24"/>
          <w:szCs w:val="24"/>
        </w:rPr>
        <w:lastRenderedPageBreak/>
        <w:t>las trasgresiones de estas normas.</w:t>
      </w:r>
      <w:r w:rsidR="0004781E">
        <w:rPr>
          <w:rFonts w:ascii="Candara" w:hAnsi="Candara" w:cs="Arial"/>
          <w:sz w:val="24"/>
          <w:szCs w:val="24"/>
        </w:rPr>
        <w:t xml:space="preserve"> </w:t>
      </w:r>
      <w:r w:rsidR="0004781E" w:rsidRPr="00A76195">
        <w:rPr>
          <w:rFonts w:ascii="Candara" w:hAnsi="Candara" w:cs="Arial"/>
          <w:sz w:val="24"/>
          <w:szCs w:val="24"/>
        </w:rPr>
        <w:t>S</w:t>
      </w:r>
      <w:r w:rsidR="0078332E" w:rsidRPr="00A76195">
        <w:rPr>
          <w:rFonts w:ascii="Candara" w:hAnsi="Candara" w:cs="Arial"/>
          <w:sz w:val="24"/>
          <w:szCs w:val="24"/>
        </w:rPr>
        <w:t xml:space="preserve">e revisa a fin de reflexionar en torno a sus fortalezas y aspectos a mejorar. Estas revisiones continuas han permitido constituirlo en un reglamento sólido y con bases claras, conocidas por toda la comunidad y que regula el normal funcionamiento de la convivencia dentro de la institución. </w:t>
      </w:r>
    </w:p>
    <w:p w14:paraId="06CAE80B" w14:textId="77777777" w:rsidR="00784C7C" w:rsidRDefault="00784C7C">
      <w:pPr>
        <w:rPr>
          <w:rFonts w:ascii="Candara" w:hAnsi="Candara" w:cs="Arial"/>
          <w:sz w:val="24"/>
          <w:szCs w:val="24"/>
        </w:rPr>
      </w:pPr>
      <w:bookmarkStart w:id="39" w:name="_Toc479869646"/>
      <w:bookmarkStart w:id="40" w:name="_Toc498536287"/>
      <w:r>
        <w:rPr>
          <w:rFonts w:ascii="Candara" w:hAnsi="Candara" w:cs="Arial"/>
          <w:sz w:val="24"/>
          <w:szCs w:val="24"/>
        </w:rPr>
        <w:br w:type="page"/>
      </w:r>
    </w:p>
    <w:p w14:paraId="6DE24AF4" w14:textId="180B99EF" w:rsidR="000242C4" w:rsidRDefault="000242C4" w:rsidP="00152565">
      <w:pPr>
        <w:pStyle w:val="Ttulo2"/>
        <w:numPr>
          <w:ilvl w:val="1"/>
          <w:numId w:val="8"/>
        </w:numPr>
      </w:pPr>
      <w:bookmarkStart w:id="41" w:name="_Toc74822070"/>
      <w:r w:rsidRPr="00F70DF3">
        <w:t>Programa de Integración Escolar (PIE)</w:t>
      </w:r>
      <w:bookmarkEnd w:id="39"/>
      <w:bookmarkEnd w:id="40"/>
      <w:bookmarkEnd w:id="41"/>
    </w:p>
    <w:p w14:paraId="1D7105CB" w14:textId="77777777" w:rsidR="00784C7C" w:rsidRPr="00784C7C" w:rsidRDefault="00784C7C" w:rsidP="00784C7C"/>
    <w:p w14:paraId="1D62776A" w14:textId="1DE0E1E0" w:rsidR="000242C4" w:rsidRPr="00A76195" w:rsidRDefault="000242C4" w:rsidP="00EB6179">
      <w:pPr>
        <w:spacing w:line="276" w:lineRule="auto"/>
        <w:ind w:firstLine="360"/>
        <w:jc w:val="both"/>
        <w:rPr>
          <w:rFonts w:ascii="Candara" w:hAnsi="Candara" w:cs="Arial"/>
          <w:sz w:val="24"/>
          <w:szCs w:val="24"/>
        </w:rPr>
      </w:pPr>
      <w:bookmarkStart w:id="42" w:name="_Toc479869647"/>
      <w:r w:rsidRPr="00A76195">
        <w:rPr>
          <w:rFonts w:ascii="Candara" w:hAnsi="Candara" w:cs="Arial"/>
          <w:sz w:val="24"/>
          <w:szCs w:val="24"/>
        </w:rPr>
        <w:t xml:space="preserve">El Programa de Integración Escolar (PIE) del </w:t>
      </w:r>
      <w:r w:rsidR="00A55A15">
        <w:rPr>
          <w:rFonts w:ascii="Candara" w:hAnsi="Candara" w:cs="Arial"/>
          <w:sz w:val="24"/>
          <w:szCs w:val="24"/>
        </w:rPr>
        <w:t>Liceo</w:t>
      </w:r>
      <w:r w:rsidR="0004781E">
        <w:rPr>
          <w:rFonts w:ascii="Candara" w:hAnsi="Candara" w:cs="Arial"/>
          <w:sz w:val="24"/>
          <w:szCs w:val="24"/>
        </w:rPr>
        <w:t xml:space="preserve"> Polivalente María Ward</w:t>
      </w:r>
      <w:r w:rsidR="00A55A15">
        <w:rPr>
          <w:rFonts w:ascii="Candara" w:hAnsi="Candara" w:cs="Arial"/>
          <w:sz w:val="24"/>
          <w:szCs w:val="24"/>
        </w:rPr>
        <w:t>, considera</w:t>
      </w:r>
      <w:r w:rsidR="00EF6075">
        <w:rPr>
          <w:rFonts w:ascii="Candara" w:hAnsi="Candara" w:cs="Arial"/>
          <w:sz w:val="24"/>
          <w:szCs w:val="24"/>
        </w:rPr>
        <w:t xml:space="preserve"> estudiantes</w:t>
      </w:r>
      <w:r w:rsidRPr="00A76195">
        <w:rPr>
          <w:rFonts w:ascii="Candara" w:hAnsi="Candara" w:cs="Arial"/>
          <w:sz w:val="24"/>
          <w:szCs w:val="24"/>
        </w:rPr>
        <w:t xml:space="preserve"> en las modalidades de Necesidades Educativas Especiales Transitorias y Permanentes, en todos los cursos desde </w:t>
      </w:r>
      <w:r w:rsidR="005B5C05">
        <w:rPr>
          <w:rFonts w:ascii="Candara" w:hAnsi="Candara" w:cs="Arial"/>
          <w:sz w:val="24"/>
          <w:szCs w:val="24"/>
        </w:rPr>
        <w:t>Pre Kí</w:t>
      </w:r>
      <w:r w:rsidRPr="00EF6075">
        <w:rPr>
          <w:rFonts w:ascii="Candara" w:hAnsi="Candara" w:cs="Arial"/>
          <w:sz w:val="24"/>
          <w:szCs w:val="24"/>
        </w:rPr>
        <w:t>nder a Cuarto Año Medio.</w:t>
      </w:r>
      <w:bookmarkEnd w:id="42"/>
      <w:r w:rsidRPr="00EF6075">
        <w:rPr>
          <w:rFonts w:ascii="Candara" w:hAnsi="Candara" w:cs="Arial"/>
          <w:sz w:val="24"/>
          <w:szCs w:val="24"/>
        </w:rPr>
        <w:t xml:space="preserve"> </w:t>
      </w:r>
    </w:p>
    <w:p w14:paraId="658BF240" w14:textId="6DF81828" w:rsidR="000242C4" w:rsidRPr="00A76195" w:rsidRDefault="000242C4" w:rsidP="0002741E">
      <w:pPr>
        <w:spacing w:line="276" w:lineRule="auto"/>
        <w:jc w:val="both"/>
        <w:rPr>
          <w:rFonts w:ascii="Candara" w:hAnsi="Candara" w:cs="Arial"/>
          <w:sz w:val="24"/>
          <w:szCs w:val="24"/>
        </w:rPr>
      </w:pPr>
      <w:bookmarkStart w:id="43" w:name="_Toc479869648"/>
      <w:r w:rsidRPr="00A76195">
        <w:rPr>
          <w:rFonts w:ascii="Candara" w:hAnsi="Candara" w:cs="Arial"/>
          <w:sz w:val="24"/>
          <w:szCs w:val="24"/>
        </w:rPr>
        <w:t xml:space="preserve">Este equipo está conformado por </w:t>
      </w:r>
      <w:r w:rsidR="00384440">
        <w:rPr>
          <w:rFonts w:ascii="Candara" w:hAnsi="Candara" w:cs="Arial"/>
          <w:sz w:val="24"/>
          <w:szCs w:val="24"/>
        </w:rPr>
        <w:t>diversos</w:t>
      </w:r>
      <w:r w:rsidR="00543B81">
        <w:rPr>
          <w:rFonts w:ascii="Candara" w:hAnsi="Candara" w:cs="Arial"/>
          <w:sz w:val="24"/>
          <w:szCs w:val="24"/>
        </w:rPr>
        <w:t xml:space="preserve"> especialistas, como </w:t>
      </w:r>
      <w:r w:rsidRPr="00A76195">
        <w:rPr>
          <w:rFonts w:ascii="Candara" w:hAnsi="Candara" w:cs="Arial"/>
          <w:sz w:val="24"/>
          <w:szCs w:val="24"/>
        </w:rPr>
        <w:t xml:space="preserve">Educadores Diferenciales, </w:t>
      </w:r>
      <w:r w:rsidR="00384440">
        <w:rPr>
          <w:rFonts w:ascii="Candara" w:hAnsi="Candara" w:cs="Arial"/>
          <w:sz w:val="24"/>
          <w:szCs w:val="24"/>
        </w:rPr>
        <w:t>F</w:t>
      </w:r>
      <w:r w:rsidRPr="00A76195">
        <w:rPr>
          <w:rFonts w:ascii="Candara" w:hAnsi="Candara" w:cs="Arial"/>
          <w:sz w:val="24"/>
          <w:szCs w:val="24"/>
        </w:rPr>
        <w:t>onoaudiólog</w:t>
      </w:r>
      <w:r w:rsidR="00543B81">
        <w:rPr>
          <w:rFonts w:ascii="Candara" w:hAnsi="Candara" w:cs="Arial"/>
          <w:sz w:val="24"/>
          <w:szCs w:val="24"/>
        </w:rPr>
        <w:t>o</w:t>
      </w:r>
      <w:r w:rsidRPr="00A76195">
        <w:rPr>
          <w:rFonts w:ascii="Candara" w:hAnsi="Candara" w:cs="Arial"/>
          <w:sz w:val="24"/>
          <w:szCs w:val="24"/>
        </w:rPr>
        <w:t xml:space="preserve">, </w:t>
      </w:r>
      <w:r w:rsidR="00543B81">
        <w:rPr>
          <w:rFonts w:ascii="Candara" w:hAnsi="Candara" w:cs="Arial"/>
          <w:sz w:val="24"/>
          <w:szCs w:val="24"/>
        </w:rPr>
        <w:t>k</w:t>
      </w:r>
      <w:r w:rsidRPr="00A76195">
        <w:rPr>
          <w:rFonts w:ascii="Candara" w:hAnsi="Candara" w:cs="Arial"/>
          <w:sz w:val="24"/>
          <w:szCs w:val="24"/>
        </w:rPr>
        <w:t xml:space="preserve">inesióloga, </w:t>
      </w:r>
      <w:r w:rsidR="00543B81">
        <w:rPr>
          <w:rFonts w:ascii="Candara" w:hAnsi="Candara" w:cs="Arial"/>
          <w:sz w:val="24"/>
          <w:szCs w:val="24"/>
        </w:rPr>
        <w:t>P</w:t>
      </w:r>
      <w:r w:rsidRPr="00A76195">
        <w:rPr>
          <w:rFonts w:ascii="Candara" w:hAnsi="Candara" w:cs="Arial"/>
          <w:sz w:val="24"/>
          <w:szCs w:val="24"/>
        </w:rPr>
        <w:t>sicólog</w:t>
      </w:r>
      <w:r w:rsidR="00543B81">
        <w:rPr>
          <w:rFonts w:ascii="Candara" w:hAnsi="Candara" w:cs="Arial"/>
          <w:sz w:val="24"/>
          <w:szCs w:val="24"/>
        </w:rPr>
        <w:t>o y</w:t>
      </w:r>
      <w:r w:rsidRPr="00A76195">
        <w:rPr>
          <w:rFonts w:ascii="Candara" w:hAnsi="Candara" w:cs="Arial"/>
          <w:sz w:val="24"/>
          <w:szCs w:val="24"/>
        </w:rPr>
        <w:t xml:space="preserve"> </w:t>
      </w:r>
      <w:r w:rsidR="00543B81">
        <w:rPr>
          <w:rFonts w:ascii="Candara" w:hAnsi="Candara" w:cs="Arial"/>
          <w:sz w:val="24"/>
          <w:szCs w:val="24"/>
        </w:rPr>
        <w:t>P</w:t>
      </w:r>
      <w:r w:rsidRPr="00A76195">
        <w:rPr>
          <w:rFonts w:ascii="Candara" w:hAnsi="Candara" w:cs="Arial"/>
          <w:sz w:val="24"/>
          <w:szCs w:val="24"/>
        </w:rPr>
        <w:t>sicopedagoga, que desde su área de experticia</w:t>
      </w:r>
      <w:r w:rsidR="00384440">
        <w:rPr>
          <w:rFonts w:ascii="Candara" w:hAnsi="Candara" w:cs="Arial"/>
          <w:sz w:val="24"/>
          <w:szCs w:val="24"/>
        </w:rPr>
        <w:t>,</w:t>
      </w:r>
      <w:r w:rsidRPr="00A76195">
        <w:rPr>
          <w:rFonts w:ascii="Candara" w:hAnsi="Candara" w:cs="Arial"/>
          <w:sz w:val="24"/>
          <w:szCs w:val="24"/>
        </w:rPr>
        <w:t xml:space="preserve"> tienen la importante misión de ser un soporte activo en el trabajo conjunto con los docentes, entregando herramientas específicas para potenciar el desarrollo académico y emocional de t</w:t>
      </w:r>
      <w:r w:rsidR="0089322F">
        <w:rPr>
          <w:rFonts w:ascii="Candara" w:hAnsi="Candara" w:cs="Arial"/>
          <w:sz w:val="24"/>
          <w:szCs w:val="24"/>
        </w:rPr>
        <w:t>odos los estudiantes</w:t>
      </w:r>
      <w:r w:rsidRPr="00A76195">
        <w:rPr>
          <w:rFonts w:ascii="Candara" w:hAnsi="Candara" w:cs="Arial"/>
          <w:sz w:val="24"/>
          <w:szCs w:val="24"/>
        </w:rPr>
        <w:t xml:space="preserve"> que requieren apoyo</w:t>
      </w:r>
      <w:r w:rsidR="00D424DB">
        <w:rPr>
          <w:rFonts w:ascii="Candara" w:hAnsi="Candara" w:cs="Arial"/>
          <w:sz w:val="24"/>
          <w:szCs w:val="24"/>
        </w:rPr>
        <w:t>, junto a</w:t>
      </w:r>
      <w:r w:rsidRPr="00A76195">
        <w:rPr>
          <w:rFonts w:ascii="Candara" w:hAnsi="Candara" w:cs="Arial"/>
          <w:sz w:val="24"/>
          <w:szCs w:val="24"/>
        </w:rPr>
        <w:t xml:space="preserve"> </w:t>
      </w:r>
      <w:bookmarkEnd w:id="43"/>
      <w:r w:rsidRPr="00A76195">
        <w:rPr>
          <w:rFonts w:ascii="Candara" w:hAnsi="Candara" w:cs="Arial"/>
          <w:sz w:val="24"/>
          <w:szCs w:val="24"/>
        </w:rPr>
        <w:t>sus familias.</w:t>
      </w:r>
    </w:p>
    <w:p w14:paraId="44D96BCC" w14:textId="793B548A" w:rsidR="000242C4" w:rsidRPr="00A76195" w:rsidRDefault="000242C4" w:rsidP="00EB6179">
      <w:pPr>
        <w:spacing w:line="276" w:lineRule="auto"/>
        <w:ind w:firstLine="708"/>
        <w:jc w:val="both"/>
        <w:rPr>
          <w:rFonts w:ascii="Candara" w:hAnsi="Candara" w:cs="Arial"/>
          <w:sz w:val="24"/>
          <w:szCs w:val="24"/>
        </w:rPr>
      </w:pPr>
      <w:bookmarkStart w:id="44" w:name="_Toc479869649"/>
      <w:r w:rsidRPr="00A76195">
        <w:rPr>
          <w:rFonts w:ascii="Candara" w:hAnsi="Candara" w:cs="Arial"/>
          <w:sz w:val="24"/>
          <w:szCs w:val="24"/>
        </w:rPr>
        <w:t>La misión del Programa de Integración va más allá del apoyo directo a los e</w:t>
      </w:r>
      <w:r w:rsidR="0089322F">
        <w:rPr>
          <w:rFonts w:ascii="Candara" w:hAnsi="Candara" w:cs="Arial"/>
          <w:sz w:val="24"/>
          <w:szCs w:val="24"/>
        </w:rPr>
        <w:t>studiantes. Las áreas tanto académico como emocional son</w:t>
      </w:r>
      <w:r w:rsidRPr="00A76195">
        <w:rPr>
          <w:rFonts w:ascii="Candara" w:hAnsi="Candara" w:cs="Arial"/>
          <w:sz w:val="24"/>
          <w:szCs w:val="24"/>
        </w:rPr>
        <w:t xml:space="preserve"> una parte importan</w:t>
      </w:r>
      <w:r w:rsidR="0089322F">
        <w:rPr>
          <w:rFonts w:ascii="Candara" w:hAnsi="Candara" w:cs="Arial"/>
          <w:sz w:val="24"/>
          <w:szCs w:val="24"/>
        </w:rPr>
        <w:t>te del desarrollo de los estudiantes</w:t>
      </w:r>
      <w:r w:rsidRPr="00A76195">
        <w:rPr>
          <w:rFonts w:ascii="Candara" w:hAnsi="Candara" w:cs="Arial"/>
          <w:sz w:val="24"/>
          <w:szCs w:val="24"/>
        </w:rPr>
        <w:t>, pero sin</w:t>
      </w:r>
      <w:r w:rsidR="0089322F">
        <w:rPr>
          <w:rFonts w:ascii="Candara" w:hAnsi="Candara" w:cs="Arial"/>
          <w:sz w:val="24"/>
          <w:szCs w:val="24"/>
        </w:rPr>
        <w:t xml:space="preserve"> duda no es la única tarea</w:t>
      </w:r>
      <w:r w:rsidRPr="00A76195">
        <w:rPr>
          <w:rFonts w:ascii="Candara" w:hAnsi="Candara" w:cs="Arial"/>
          <w:sz w:val="24"/>
          <w:szCs w:val="24"/>
        </w:rPr>
        <w:t xml:space="preserve">. Insertos en un colegio que ha declarado la inclusión dentro de su Proyecto Educativo Institucional como uno de sus sellos fundamentales, es </w:t>
      </w:r>
      <w:r w:rsidR="0089322F">
        <w:rPr>
          <w:rFonts w:ascii="Candara" w:hAnsi="Candara" w:cs="Arial"/>
          <w:sz w:val="24"/>
          <w:szCs w:val="24"/>
        </w:rPr>
        <w:t xml:space="preserve">nuestro </w:t>
      </w:r>
      <w:r w:rsidRPr="00A76195">
        <w:rPr>
          <w:rFonts w:ascii="Candara" w:hAnsi="Candara" w:cs="Arial"/>
          <w:sz w:val="24"/>
          <w:szCs w:val="24"/>
        </w:rPr>
        <w:t>deber continuar avanzando en  ser una comunidad que reconoce, respeta, valora e incluye la diferencia, y que se esmera constantemente en asegurar la disponibilidad de recursos materiales y humanos que permitan eliminar todo tipo de barreras de acceso que les impidan a nuestros estudiantes beneficiarse</w:t>
      </w:r>
      <w:r w:rsidR="00211D5A">
        <w:rPr>
          <w:rFonts w:ascii="Candara" w:hAnsi="Candara" w:cs="Arial"/>
          <w:sz w:val="24"/>
          <w:szCs w:val="24"/>
        </w:rPr>
        <w:t>,</w:t>
      </w:r>
      <w:r w:rsidRPr="00A76195">
        <w:rPr>
          <w:rFonts w:ascii="Candara" w:hAnsi="Candara" w:cs="Arial"/>
          <w:sz w:val="24"/>
          <w:szCs w:val="24"/>
        </w:rPr>
        <w:t xml:space="preserve"> en igual medida que sus pares</w:t>
      </w:r>
      <w:r w:rsidR="00211D5A">
        <w:rPr>
          <w:rFonts w:ascii="Candara" w:hAnsi="Candara" w:cs="Arial"/>
          <w:sz w:val="24"/>
          <w:szCs w:val="24"/>
        </w:rPr>
        <w:t>,</w:t>
      </w:r>
      <w:r w:rsidRPr="00A76195">
        <w:rPr>
          <w:rFonts w:ascii="Candara" w:hAnsi="Candara" w:cs="Arial"/>
          <w:sz w:val="24"/>
          <w:szCs w:val="24"/>
        </w:rPr>
        <w:t xml:space="preserve"> de todas las instancias de aprendizaje y participación que nuestro colegio pone a su disposición.</w:t>
      </w:r>
      <w:bookmarkEnd w:id="44"/>
    </w:p>
    <w:p w14:paraId="41044C68" w14:textId="68A2C5AB" w:rsidR="00ED4563" w:rsidRPr="00A76195" w:rsidRDefault="000242C4" w:rsidP="00784C7C">
      <w:pPr>
        <w:spacing w:line="276" w:lineRule="auto"/>
        <w:ind w:firstLine="708"/>
        <w:jc w:val="both"/>
        <w:rPr>
          <w:rFonts w:ascii="Candara" w:hAnsi="Candara" w:cs="Arial"/>
          <w:sz w:val="24"/>
          <w:szCs w:val="24"/>
        </w:rPr>
      </w:pPr>
      <w:bookmarkStart w:id="45" w:name="_Toc479869664"/>
      <w:r w:rsidRPr="00A76195">
        <w:rPr>
          <w:rFonts w:ascii="Candara" w:hAnsi="Candara" w:cs="Arial"/>
          <w:sz w:val="24"/>
          <w:szCs w:val="24"/>
        </w:rPr>
        <w:t>En</w:t>
      </w:r>
      <w:r w:rsidR="004B2F69">
        <w:rPr>
          <w:rFonts w:ascii="Candara" w:hAnsi="Candara" w:cs="Arial"/>
          <w:sz w:val="24"/>
          <w:szCs w:val="24"/>
        </w:rPr>
        <w:t xml:space="preserve"> la</w:t>
      </w:r>
      <w:r w:rsidRPr="00A76195">
        <w:rPr>
          <w:rFonts w:ascii="Candara" w:hAnsi="Candara" w:cs="Arial"/>
          <w:sz w:val="24"/>
          <w:szCs w:val="24"/>
        </w:rPr>
        <w:t xml:space="preserve"> </w:t>
      </w:r>
      <w:r w:rsidRPr="002314FE">
        <w:rPr>
          <w:rFonts w:ascii="Candara" w:hAnsi="Candara" w:cs="Arial"/>
          <w:sz w:val="24"/>
          <w:szCs w:val="24"/>
        </w:rPr>
        <w:t>b</w:t>
      </w:r>
      <w:r w:rsidR="0089322F" w:rsidRPr="002314FE">
        <w:rPr>
          <w:rFonts w:ascii="Candara" w:hAnsi="Candara" w:cs="Arial"/>
          <w:sz w:val="24"/>
          <w:szCs w:val="24"/>
        </w:rPr>
        <w:t>úsqueda de dar una respuesta integral</w:t>
      </w:r>
      <w:r w:rsidRPr="002314FE">
        <w:rPr>
          <w:rFonts w:ascii="Candara" w:hAnsi="Candara" w:cs="Arial"/>
          <w:sz w:val="24"/>
          <w:szCs w:val="24"/>
        </w:rPr>
        <w:t>, el equipo del Pr</w:t>
      </w:r>
      <w:r w:rsidR="004B2F69" w:rsidRPr="002314FE">
        <w:rPr>
          <w:rFonts w:ascii="Candara" w:hAnsi="Candara" w:cs="Arial"/>
          <w:sz w:val="24"/>
          <w:szCs w:val="24"/>
        </w:rPr>
        <w:t xml:space="preserve">ograma de Integración </w:t>
      </w:r>
      <w:r w:rsidR="002314FE" w:rsidRPr="002314FE">
        <w:rPr>
          <w:rFonts w:ascii="Candara" w:hAnsi="Candara" w:cs="Arial"/>
          <w:sz w:val="24"/>
          <w:szCs w:val="24"/>
        </w:rPr>
        <w:t xml:space="preserve">escolar </w:t>
      </w:r>
      <w:r w:rsidR="004B2F69" w:rsidRPr="002314FE">
        <w:rPr>
          <w:rFonts w:ascii="Candara" w:hAnsi="Candara" w:cs="Arial"/>
          <w:sz w:val="24"/>
          <w:szCs w:val="24"/>
        </w:rPr>
        <w:t>entrega</w:t>
      </w:r>
      <w:bookmarkEnd w:id="45"/>
      <w:r w:rsidR="0089322F" w:rsidRPr="002314FE">
        <w:rPr>
          <w:rFonts w:ascii="Candara" w:hAnsi="Candara" w:cs="Arial"/>
          <w:sz w:val="24"/>
          <w:szCs w:val="24"/>
        </w:rPr>
        <w:t xml:space="preserve"> apoyo a los estudiantes que presenten una nece</w:t>
      </w:r>
      <w:r w:rsidR="002314FE" w:rsidRPr="002314FE">
        <w:rPr>
          <w:rFonts w:ascii="Candara" w:hAnsi="Candara" w:cs="Arial"/>
          <w:sz w:val="24"/>
          <w:szCs w:val="24"/>
        </w:rPr>
        <w:t>sidad educativa especial ya sea</w:t>
      </w:r>
      <w:r w:rsidR="0089322F" w:rsidRPr="002314FE">
        <w:rPr>
          <w:rFonts w:ascii="Candara" w:hAnsi="Candara" w:cs="Arial"/>
          <w:sz w:val="24"/>
          <w:szCs w:val="24"/>
        </w:rPr>
        <w:t xml:space="preserve"> de carácter </w:t>
      </w:r>
      <w:r w:rsidR="007006A3" w:rsidRPr="002314FE">
        <w:rPr>
          <w:rFonts w:ascii="Candara" w:hAnsi="Candara" w:cs="Arial"/>
          <w:sz w:val="24"/>
          <w:szCs w:val="24"/>
        </w:rPr>
        <w:t>transitorio o permanente</w:t>
      </w:r>
      <w:r w:rsidR="002314FE" w:rsidRPr="002314FE">
        <w:rPr>
          <w:rFonts w:ascii="Candara" w:hAnsi="Candara" w:cs="Arial"/>
          <w:sz w:val="24"/>
          <w:szCs w:val="24"/>
        </w:rPr>
        <w:t>,  derivadas de un diagnostico respaldado por un especialista del área de educación especial o médico,</w:t>
      </w:r>
      <w:r w:rsidR="007006A3" w:rsidRPr="002314FE">
        <w:rPr>
          <w:rFonts w:ascii="Candara" w:hAnsi="Candara" w:cs="Arial"/>
          <w:sz w:val="24"/>
          <w:szCs w:val="24"/>
        </w:rPr>
        <w:t xml:space="preserve"> considerando todas la causas </w:t>
      </w:r>
      <w:r w:rsidR="002314FE" w:rsidRPr="002314FE">
        <w:rPr>
          <w:rFonts w:ascii="Candara" w:hAnsi="Candara" w:cs="Arial"/>
          <w:sz w:val="24"/>
          <w:szCs w:val="24"/>
        </w:rPr>
        <w:t xml:space="preserve">emocionales, de salud o socioculturales, </w:t>
      </w:r>
      <w:r w:rsidR="007006A3" w:rsidRPr="002314FE">
        <w:rPr>
          <w:rFonts w:ascii="Candara" w:hAnsi="Candara" w:cs="Arial"/>
          <w:sz w:val="24"/>
          <w:szCs w:val="24"/>
        </w:rPr>
        <w:t>que pueden ocasionar estas</w:t>
      </w:r>
      <w:r w:rsidR="002314FE" w:rsidRPr="002314FE">
        <w:rPr>
          <w:rFonts w:ascii="Candara" w:hAnsi="Candara" w:cs="Arial"/>
          <w:sz w:val="24"/>
          <w:szCs w:val="24"/>
        </w:rPr>
        <w:t xml:space="preserve"> dificultades. </w:t>
      </w:r>
    </w:p>
    <w:p w14:paraId="6836F4A4" w14:textId="0E4FEFD6" w:rsidR="00784C7C" w:rsidRDefault="000242C4" w:rsidP="005542ED">
      <w:pPr>
        <w:spacing w:line="276" w:lineRule="auto"/>
        <w:ind w:firstLine="360"/>
        <w:jc w:val="both"/>
        <w:rPr>
          <w:rFonts w:ascii="Candara" w:hAnsi="Candara" w:cs="Arial"/>
          <w:sz w:val="24"/>
          <w:szCs w:val="24"/>
        </w:rPr>
      </w:pPr>
      <w:r w:rsidRPr="00A76195">
        <w:rPr>
          <w:rFonts w:ascii="Candara" w:hAnsi="Candara" w:cs="Arial"/>
          <w:sz w:val="24"/>
          <w:szCs w:val="24"/>
        </w:rPr>
        <w:t xml:space="preserve">El </w:t>
      </w:r>
      <w:r w:rsidR="004B75E3">
        <w:rPr>
          <w:rFonts w:ascii="Candara" w:hAnsi="Candara" w:cs="Arial"/>
          <w:sz w:val="24"/>
          <w:szCs w:val="24"/>
        </w:rPr>
        <w:t>Liceo</w:t>
      </w:r>
      <w:r w:rsidR="00543B81">
        <w:rPr>
          <w:rFonts w:ascii="Candara" w:hAnsi="Candara" w:cs="Arial"/>
          <w:sz w:val="24"/>
          <w:szCs w:val="24"/>
        </w:rPr>
        <w:t xml:space="preserve"> Polivalente María Ward</w:t>
      </w:r>
      <w:r w:rsidRPr="00A76195">
        <w:rPr>
          <w:rFonts w:ascii="Candara" w:hAnsi="Candara" w:cs="Arial"/>
          <w:sz w:val="24"/>
          <w:szCs w:val="24"/>
        </w:rPr>
        <w:t xml:space="preserve">, a su vez, ha dispuesto una serie de mejoras para facilitar el acceso </w:t>
      </w:r>
      <w:r w:rsidR="002314FE">
        <w:rPr>
          <w:rFonts w:ascii="Candara" w:hAnsi="Candara" w:cs="Arial"/>
          <w:sz w:val="24"/>
          <w:szCs w:val="24"/>
        </w:rPr>
        <w:t xml:space="preserve">a </w:t>
      </w:r>
      <w:r w:rsidRPr="00A76195">
        <w:rPr>
          <w:rFonts w:ascii="Candara" w:hAnsi="Candara" w:cs="Arial"/>
          <w:sz w:val="24"/>
          <w:szCs w:val="24"/>
        </w:rPr>
        <w:t xml:space="preserve">oportunidades educativas </w:t>
      </w:r>
      <w:r w:rsidR="002314FE">
        <w:rPr>
          <w:rFonts w:ascii="Candara" w:hAnsi="Candara" w:cs="Arial"/>
          <w:sz w:val="24"/>
          <w:szCs w:val="24"/>
        </w:rPr>
        <w:t xml:space="preserve">y que estén a </w:t>
      </w:r>
      <w:r w:rsidR="002314FE" w:rsidRPr="00A76195">
        <w:rPr>
          <w:rFonts w:ascii="Candara" w:hAnsi="Candara" w:cs="Arial"/>
          <w:sz w:val="24"/>
          <w:szCs w:val="24"/>
        </w:rPr>
        <w:t xml:space="preserve">disposición </w:t>
      </w:r>
      <w:r w:rsidR="002314FE">
        <w:rPr>
          <w:rFonts w:ascii="Candara" w:hAnsi="Candara" w:cs="Arial"/>
          <w:sz w:val="24"/>
          <w:szCs w:val="24"/>
        </w:rPr>
        <w:t>de los estudiantes</w:t>
      </w:r>
      <w:r w:rsidRPr="00A76195">
        <w:rPr>
          <w:rFonts w:ascii="Candara" w:hAnsi="Candara" w:cs="Arial"/>
          <w:sz w:val="24"/>
          <w:szCs w:val="24"/>
        </w:rPr>
        <w:t>. Para ello, s</w:t>
      </w:r>
      <w:r w:rsidR="004B75E3">
        <w:rPr>
          <w:rFonts w:ascii="Candara" w:hAnsi="Candara" w:cs="Arial"/>
          <w:sz w:val="24"/>
          <w:szCs w:val="24"/>
        </w:rPr>
        <w:t>e han hecho inversiones en infraestructura y</w:t>
      </w:r>
      <w:r w:rsidRPr="00A76195">
        <w:rPr>
          <w:rFonts w:ascii="Candara" w:hAnsi="Candara" w:cs="Arial"/>
          <w:sz w:val="24"/>
          <w:szCs w:val="24"/>
        </w:rPr>
        <w:t xml:space="preserve"> adquisición de material didáctico espec</w:t>
      </w:r>
      <w:r w:rsidR="002314FE">
        <w:rPr>
          <w:rFonts w:ascii="Candara" w:hAnsi="Candara" w:cs="Arial"/>
          <w:sz w:val="24"/>
          <w:szCs w:val="24"/>
        </w:rPr>
        <w:t>ífico a cada necesidad</w:t>
      </w:r>
      <w:r w:rsidR="004B75E3">
        <w:rPr>
          <w:rFonts w:ascii="Candara" w:hAnsi="Candara" w:cs="Arial"/>
          <w:sz w:val="24"/>
          <w:szCs w:val="24"/>
        </w:rPr>
        <w:t xml:space="preserve">. </w:t>
      </w:r>
    </w:p>
    <w:p w14:paraId="2B92F530" w14:textId="77777777" w:rsidR="000242C4" w:rsidRPr="00A76195" w:rsidRDefault="000242C4" w:rsidP="00EB6179">
      <w:pPr>
        <w:spacing w:line="276" w:lineRule="auto"/>
        <w:ind w:firstLine="360"/>
        <w:jc w:val="both"/>
        <w:rPr>
          <w:rFonts w:ascii="Candara" w:hAnsi="Candara" w:cs="Arial"/>
          <w:sz w:val="24"/>
          <w:szCs w:val="24"/>
        </w:rPr>
      </w:pPr>
    </w:p>
    <w:p w14:paraId="2007B817" w14:textId="7F14600F" w:rsidR="000242C4" w:rsidRPr="00784C7C" w:rsidRDefault="000242C4" w:rsidP="00152565">
      <w:pPr>
        <w:pStyle w:val="Prrafodelista"/>
        <w:numPr>
          <w:ilvl w:val="0"/>
          <w:numId w:val="3"/>
        </w:numPr>
        <w:spacing w:line="276" w:lineRule="auto"/>
        <w:jc w:val="both"/>
        <w:rPr>
          <w:rFonts w:ascii="Candara" w:hAnsi="Candara" w:cs="Arial"/>
          <w:sz w:val="24"/>
          <w:szCs w:val="24"/>
        </w:rPr>
      </w:pPr>
      <w:r w:rsidRPr="00A76195">
        <w:rPr>
          <w:rFonts w:ascii="Candara" w:hAnsi="Candara" w:cs="Arial"/>
          <w:sz w:val="24"/>
          <w:szCs w:val="24"/>
        </w:rPr>
        <w:t xml:space="preserve">Infraestructura: </w:t>
      </w:r>
    </w:p>
    <w:p w14:paraId="0B307570" w14:textId="00807DD5" w:rsidR="000242C4" w:rsidRPr="00A76195" w:rsidRDefault="000242C4" w:rsidP="00152565">
      <w:pPr>
        <w:pStyle w:val="Prrafodelista"/>
        <w:numPr>
          <w:ilvl w:val="1"/>
          <w:numId w:val="3"/>
        </w:numPr>
        <w:spacing w:line="276" w:lineRule="auto"/>
        <w:jc w:val="both"/>
        <w:rPr>
          <w:rFonts w:ascii="Candara" w:hAnsi="Candara" w:cs="Arial"/>
          <w:sz w:val="24"/>
          <w:szCs w:val="24"/>
        </w:rPr>
      </w:pPr>
      <w:r w:rsidRPr="00A76195">
        <w:rPr>
          <w:rFonts w:ascii="Candara" w:hAnsi="Candara" w:cs="Arial"/>
          <w:sz w:val="24"/>
          <w:szCs w:val="24"/>
        </w:rPr>
        <w:lastRenderedPageBreak/>
        <w:t>El programa de integración cuenta con aula de recursos equipada con material didáctico y específico para el trabajo con estudiantes con Necesidades Educativas Especiales.</w:t>
      </w:r>
    </w:p>
    <w:p w14:paraId="5D15FFEF" w14:textId="77777777" w:rsidR="000242C4" w:rsidRPr="002B3756" w:rsidRDefault="000242C4" w:rsidP="00152565">
      <w:pPr>
        <w:pStyle w:val="Prrafodelista"/>
        <w:numPr>
          <w:ilvl w:val="1"/>
          <w:numId w:val="3"/>
        </w:numPr>
        <w:spacing w:line="276" w:lineRule="auto"/>
        <w:jc w:val="both"/>
        <w:rPr>
          <w:rFonts w:ascii="Candara" w:hAnsi="Candara" w:cs="Arial"/>
          <w:color w:val="000000"/>
          <w:sz w:val="24"/>
          <w:szCs w:val="24"/>
        </w:rPr>
      </w:pPr>
      <w:r w:rsidRPr="002B3756">
        <w:rPr>
          <w:rFonts w:ascii="Candara" w:hAnsi="Candara" w:cs="Arial"/>
          <w:color w:val="000000"/>
          <w:sz w:val="24"/>
          <w:szCs w:val="24"/>
        </w:rPr>
        <w:t xml:space="preserve">Baños para estudiantes que poseen dificultades de carácter motor. </w:t>
      </w:r>
    </w:p>
    <w:p w14:paraId="30086125" w14:textId="77777777" w:rsidR="000242C4" w:rsidRPr="002B3756" w:rsidRDefault="000242C4" w:rsidP="00152565">
      <w:pPr>
        <w:pStyle w:val="Prrafodelista"/>
        <w:numPr>
          <w:ilvl w:val="1"/>
          <w:numId w:val="3"/>
        </w:numPr>
        <w:spacing w:line="276" w:lineRule="auto"/>
        <w:jc w:val="both"/>
        <w:rPr>
          <w:rFonts w:ascii="Candara" w:hAnsi="Candara" w:cs="Arial"/>
          <w:color w:val="000000"/>
          <w:sz w:val="24"/>
          <w:szCs w:val="24"/>
        </w:rPr>
      </w:pPr>
      <w:r w:rsidRPr="002B3756">
        <w:rPr>
          <w:rFonts w:ascii="Candara" w:hAnsi="Candara" w:cs="Arial"/>
          <w:color w:val="000000"/>
          <w:sz w:val="24"/>
          <w:szCs w:val="24"/>
        </w:rPr>
        <w:t xml:space="preserve">Rampa de acceso para alumnos con dificultad de desplazamiento. </w:t>
      </w:r>
    </w:p>
    <w:p w14:paraId="4C83A2CE" w14:textId="77777777" w:rsidR="000242C4" w:rsidRPr="00A76195" w:rsidRDefault="000242C4" w:rsidP="0002741E">
      <w:pPr>
        <w:pStyle w:val="Prrafodelista"/>
        <w:spacing w:line="276" w:lineRule="auto"/>
        <w:ind w:left="1440"/>
        <w:jc w:val="both"/>
        <w:rPr>
          <w:rFonts w:ascii="Candara" w:hAnsi="Candara" w:cs="Arial"/>
          <w:sz w:val="24"/>
          <w:szCs w:val="24"/>
        </w:rPr>
      </w:pPr>
    </w:p>
    <w:p w14:paraId="62060819" w14:textId="5FD39F05" w:rsidR="00EF6075" w:rsidRPr="00EF6075" w:rsidRDefault="000242C4" w:rsidP="00EF6075">
      <w:pPr>
        <w:pStyle w:val="Prrafodelista"/>
        <w:numPr>
          <w:ilvl w:val="0"/>
          <w:numId w:val="3"/>
        </w:numPr>
        <w:spacing w:line="276" w:lineRule="auto"/>
        <w:jc w:val="both"/>
        <w:rPr>
          <w:rFonts w:ascii="Candara" w:hAnsi="Candara" w:cs="Arial"/>
          <w:sz w:val="24"/>
          <w:szCs w:val="24"/>
        </w:rPr>
      </w:pPr>
      <w:r w:rsidRPr="00EF6075">
        <w:rPr>
          <w:rFonts w:ascii="Candara" w:hAnsi="Candara" w:cs="Arial"/>
          <w:sz w:val="24"/>
          <w:szCs w:val="24"/>
        </w:rPr>
        <w:t xml:space="preserve">Material de apoyo pedagógico: </w:t>
      </w:r>
    </w:p>
    <w:p w14:paraId="54887A7A" w14:textId="77777777" w:rsidR="00EF6075" w:rsidRPr="00EF6075" w:rsidRDefault="00EF6075" w:rsidP="00EF6075">
      <w:pPr>
        <w:pStyle w:val="Prrafodelista"/>
        <w:spacing w:line="276" w:lineRule="auto"/>
        <w:jc w:val="both"/>
        <w:rPr>
          <w:rFonts w:ascii="Candara" w:hAnsi="Candara" w:cs="Arial"/>
          <w:sz w:val="24"/>
          <w:szCs w:val="24"/>
        </w:rPr>
      </w:pPr>
    </w:p>
    <w:p w14:paraId="12CF773C" w14:textId="5FF50AEC" w:rsidR="00EF6075" w:rsidRPr="00EF6075" w:rsidRDefault="00EF6075" w:rsidP="00EF6075">
      <w:pPr>
        <w:pStyle w:val="Prrafodelista"/>
        <w:numPr>
          <w:ilvl w:val="0"/>
          <w:numId w:val="9"/>
        </w:numPr>
        <w:spacing w:line="276" w:lineRule="auto"/>
        <w:jc w:val="both"/>
        <w:rPr>
          <w:rFonts w:ascii="Candara" w:hAnsi="Candara" w:cs="Arial"/>
          <w:sz w:val="24"/>
          <w:szCs w:val="24"/>
        </w:rPr>
      </w:pPr>
      <w:r w:rsidRPr="00EF6075">
        <w:rPr>
          <w:rFonts w:ascii="Candara" w:hAnsi="Candara" w:cs="Arial"/>
          <w:sz w:val="24"/>
          <w:szCs w:val="24"/>
        </w:rPr>
        <w:t>Los estudiantes que pertenecen al programa de integración escolar cuentan con el apoyo de educadores diferenciales</w:t>
      </w:r>
      <w:r w:rsidR="005542ED">
        <w:rPr>
          <w:rFonts w:ascii="Candara" w:hAnsi="Candara" w:cs="Arial"/>
          <w:sz w:val="24"/>
          <w:szCs w:val="24"/>
        </w:rPr>
        <w:t>, quienes</w:t>
      </w:r>
      <w:r w:rsidRPr="00EF6075">
        <w:rPr>
          <w:rFonts w:ascii="Candara" w:hAnsi="Candara" w:cs="Arial"/>
          <w:sz w:val="24"/>
          <w:szCs w:val="24"/>
        </w:rPr>
        <w:t xml:space="preserve"> entregan material de apoyo específico a las necesidades educativas especiales de cada estudiante.</w:t>
      </w:r>
    </w:p>
    <w:p w14:paraId="09657465" w14:textId="5CC73325" w:rsidR="00EF6075" w:rsidRPr="00EF6075" w:rsidRDefault="00EF6075" w:rsidP="00EF6075">
      <w:pPr>
        <w:pStyle w:val="Prrafodelista"/>
        <w:numPr>
          <w:ilvl w:val="0"/>
          <w:numId w:val="9"/>
        </w:numPr>
        <w:spacing w:line="276" w:lineRule="auto"/>
        <w:jc w:val="both"/>
        <w:rPr>
          <w:rFonts w:ascii="Candara" w:hAnsi="Candara" w:cs="Arial"/>
          <w:sz w:val="24"/>
          <w:szCs w:val="24"/>
        </w:rPr>
      </w:pPr>
      <w:r w:rsidRPr="00EF6075">
        <w:rPr>
          <w:rFonts w:ascii="Candara" w:hAnsi="Candara" w:cs="Arial"/>
          <w:sz w:val="24"/>
          <w:szCs w:val="24"/>
        </w:rPr>
        <w:t>Los profesores de asignatura</w:t>
      </w:r>
      <w:r w:rsidR="00122BA0">
        <w:rPr>
          <w:rFonts w:ascii="Candara" w:hAnsi="Candara" w:cs="Arial"/>
          <w:sz w:val="24"/>
          <w:szCs w:val="24"/>
        </w:rPr>
        <w:t>,</w:t>
      </w:r>
      <w:r w:rsidRPr="00EF6075">
        <w:rPr>
          <w:rFonts w:ascii="Candara" w:hAnsi="Candara" w:cs="Arial"/>
          <w:sz w:val="24"/>
          <w:szCs w:val="24"/>
        </w:rPr>
        <w:t xml:space="preserve"> en conjunto a los profesores diferenciales realizan un </w:t>
      </w:r>
      <w:r w:rsidR="002314FE">
        <w:rPr>
          <w:rFonts w:ascii="Candara" w:hAnsi="Candara" w:cs="Arial"/>
          <w:sz w:val="24"/>
          <w:szCs w:val="24"/>
        </w:rPr>
        <w:t>Plan de Adecuación Curricular Individual (</w:t>
      </w:r>
      <w:r w:rsidRPr="00EF6075">
        <w:rPr>
          <w:rFonts w:ascii="Candara" w:hAnsi="Candara" w:cs="Arial"/>
          <w:sz w:val="24"/>
          <w:szCs w:val="24"/>
        </w:rPr>
        <w:t>P</w:t>
      </w:r>
      <w:r>
        <w:rPr>
          <w:rFonts w:ascii="Candara" w:hAnsi="Candara" w:cs="Arial"/>
          <w:sz w:val="24"/>
          <w:szCs w:val="24"/>
        </w:rPr>
        <w:t>.</w:t>
      </w:r>
      <w:r w:rsidRPr="00EF6075">
        <w:rPr>
          <w:rFonts w:ascii="Candara" w:hAnsi="Candara" w:cs="Arial"/>
          <w:sz w:val="24"/>
          <w:szCs w:val="24"/>
        </w:rPr>
        <w:t>A</w:t>
      </w:r>
      <w:r>
        <w:rPr>
          <w:rFonts w:ascii="Candara" w:hAnsi="Candara" w:cs="Arial"/>
          <w:sz w:val="24"/>
          <w:szCs w:val="24"/>
        </w:rPr>
        <w:t>.</w:t>
      </w:r>
      <w:r w:rsidRPr="00EF6075">
        <w:rPr>
          <w:rFonts w:ascii="Candara" w:hAnsi="Candara" w:cs="Arial"/>
          <w:sz w:val="24"/>
          <w:szCs w:val="24"/>
        </w:rPr>
        <w:t>C</w:t>
      </w:r>
      <w:r>
        <w:rPr>
          <w:rFonts w:ascii="Candara" w:hAnsi="Candara" w:cs="Arial"/>
          <w:sz w:val="24"/>
          <w:szCs w:val="24"/>
        </w:rPr>
        <w:t>.</w:t>
      </w:r>
      <w:r w:rsidRPr="00EF6075">
        <w:rPr>
          <w:rFonts w:ascii="Candara" w:hAnsi="Candara" w:cs="Arial"/>
          <w:sz w:val="24"/>
          <w:szCs w:val="24"/>
        </w:rPr>
        <w:t>I</w:t>
      </w:r>
      <w:r>
        <w:rPr>
          <w:rFonts w:ascii="Candara" w:hAnsi="Candara" w:cs="Arial"/>
          <w:sz w:val="24"/>
          <w:szCs w:val="24"/>
        </w:rPr>
        <w:t>.</w:t>
      </w:r>
      <w:r w:rsidR="002314FE">
        <w:rPr>
          <w:rFonts w:ascii="Candara" w:hAnsi="Candara" w:cs="Arial"/>
          <w:sz w:val="24"/>
          <w:szCs w:val="24"/>
        </w:rPr>
        <w:t>)</w:t>
      </w:r>
      <w:r w:rsidRPr="00EF6075">
        <w:rPr>
          <w:rFonts w:ascii="Candara" w:hAnsi="Candara" w:cs="Arial"/>
          <w:sz w:val="24"/>
          <w:szCs w:val="24"/>
        </w:rPr>
        <w:t xml:space="preserve"> para los estudiantes que requieran de adaptaciones en cuanto al Curriculum o adaptaciones de tiempo y espacio</w:t>
      </w:r>
      <w:r w:rsidR="00122BA0">
        <w:rPr>
          <w:rFonts w:ascii="Candara" w:hAnsi="Candara" w:cs="Arial"/>
          <w:sz w:val="24"/>
          <w:szCs w:val="24"/>
        </w:rPr>
        <w:t>,</w:t>
      </w:r>
      <w:r w:rsidR="00043CDB">
        <w:rPr>
          <w:rFonts w:ascii="Candara" w:hAnsi="Candara" w:cs="Arial"/>
          <w:sz w:val="24"/>
          <w:szCs w:val="24"/>
        </w:rPr>
        <w:t xml:space="preserve"> según lo establece el decreto 8</w:t>
      </w:r>
      <w:r w:rsidRPr="00EF6075">
        <w:rPr>
          <w:rFonts w:ascii="Candara" w:hAnsi="Candara" w:cs="Arial"/>
          <w:sz w:val="24"/>
          <w:szCs w:val="24"/>
        </w:rPr>
        <w:t xml:space="preserve">3. </w:t>
      </w:r>
    </w:p>
    <w:p w14:paraId="17A304A4" w14:textId="77777777" w:rsidR="000242C4" w:rsidRPr="00A76195" w:rsidRDefault="000242C4" w:rsidP="0002741E">
      <w:pPr>
        <w:spacing w:line="276" w:lineRule="auto"/>
        <w:jc w:val="both"/>
        <w:rPr>
          <w:rFonts w:ascii="Candara" w:hAnsi="Candara" w:cs="Arial"/>
          <w:sz w:val="24"/>
          <w:szCs w:val="24"/>
        </w:rPr>
      </w:pPr>
    </w:p>
    <w:p w14:paraId="63F5D86D" w14:textId="77777777" w:rsidR="000242C4" w:rsidRPr="00A76195" w:rsidRDefault="000242C4" w:rsidP="00152565">
      <w:pPr>
        <w:pStyle w:val="Prrafodelista"/>
        <w:numPr>
          <w:ilvl w:val="0"/>
          <w:numId w:val="3"/>
        </w:numPr>
        <w:spacing w:line="276" w:lineRule="auto"/>
        <w:jc w:val="both"/>
        <w:rPr>
          <w:rFonts w:ascii="Candara" w:hAnsi="Candara" w:cs="Arial"/>
          <w:sz w:val="24"/>
          <w:szCs w:val="24"/>
        </w:rPr>
      </w:pPr>
      <w:r w:rsidRPr="00A76195">
        <w:rPr>
          <w:rFonts w:ascii="Candara" w:hAnsi="Candara" w:cs="Arial"/>
          <w:sz w:val="24"/>
          <w:szCs w:val="24"/>
        </w:rPr>
        <w:t>Apoyo de profesionales</w:t>
      </w:r>
    </w:p>
    <w:p w14:paraId="697CA70F" w14:textId="7D57594E" w:rsidR="000242C4" w:rsidRPr="00A76195" w:rsidRDefault="00122BA0" w:rsidP="00EB6179">
      <w:pPr>
        <w:spacing w:line="276" w:lineRule="auto"/>
        <w:ind w:firstLine="360"/>
        <w:jc w:val="both"/>
        <w:rPr>
          <w:rFonts w:ascii="Candara" w:hAnsi="Candara" w:cs="Arial"/>
          <w:sz w:val="24"/>
          <w:szCs w:val="24"/>
        </w:rPr>
      </w:pPr>
      <w:r>
        <w:rPr>
          <w:rFonts w:ascii="Candara" w:hAnsi="Candara" w:cs="Arial"/>
          <w:sz w:val="24"/>
          <w:szCs w:val="24"/>
        </w:rPr>
        <w:t>A</w:t>
      </w:r>
      <w:r w:rsidR="000242C4" w:rsidRPr="00A76195">
        <w:rPr>
          <w:rFonts w:ascii="Candara" w:hAnsi="Candara" w:cs="Arial"/>
          <w:sz w:val="24"/>
          <w:szCs w:val="24"/>
        </w:rPr>
        <w:t xml:space="preserve"> través del Programa de Integración Escolar, </w:t>
      </w:r>
      <w:r>
        <w:rPr>
          <w:rFonts w:ascii="Candara" w:hAnsi="Candara" w:cs="Arial"/>
          <w:sz w:val="24"/>
          <w:szCs w:val="24"/>
        </w:rPr>
        <w:t xml:space="preserve">se </w:t>
      </w:r>
      <w:r w:rsidR="000242C4" w:rsidRPr="00A76195">
        <w:rPr>
          <w:rFonts w:ascii="Candara" w:hAnsi="Candara" w:cs="Arial"/>
          <w:sz w:val="24"/>
          <w:szCs w:val="24"/>
        </w:rPr>
        <w:t>gestiona horas con méd</w:t>
      </w:r>
      <w:r>
        <w:rPr>
          <w:rFonts w:ascii="Candara" w:hAnsi="Candara" w:cs="Arial"/>
          <w:sz w:val="24"/>
          <w:szCs w:val="24"/>
        </w:rPr>
        <w:t>icos especialistas en las áreas de Pediatría, Neurología y P</w:t>
      </w:r>
      <w:r w:rsidR="000242C4" w:rsidRPr="00A76195">
        <w:rPr>
          <w:rFonts w:ascii="Candara" w:hAnsi="Candara" w:cs="Arial"/>
          <w:sz w:val="24"/>
          <w:szCs w:val="24"/>
        </w:rPr>
        <w:t>siquiatría infantil para los alumnos y alumnas que requieran. Por otra parte, genera redes de apoyo con programas externos para entregar atención pertinente y de calidad.</w:t>
      </w:r>
    </w:p>
    <w:p w14:paraId="437FD032" w14:textId="1962F4AB" w:rsidR="005C65EE" w:rsidRDefault="00E82B30" w:rsidP="00E82B30">
      <w:pPr>
        <w:rPr>
          <w:rFonts w:ascii="Candara" w:hAnsi="Candara" w:cs="Arial"/>
          <w:b/>
          <w:sz w:val="24"/>
          <w:szCs w:val="24"/>
        </w:rPr>
      </w:pPr>
      <w:r>
        <w:rPr>
          <w:rFonts w:ascii="Candara" w:hAnsi="Candara" w:cs="Arial"/>
          <w:b/>
          <w:sz w:val="24"/>
          <w:szCs w:val="24"/>
        </w:rPr>
        <w:br w:type="page"/>
      </w:r>
    </w:p>
    <w:p w14:paraId="18F322E9" w14:textId="7D240C73" w:rsidR="00E82B30" w:rsidRPr="00F70DF3" w:rsidRDefault="00E82B30" w:rsidP="00152565">
      <w:pPr>
        <w:pStyle w:val="Ttulo1"/>
        <w:numPr>
          <w:ilvl w:val="0"/>
          <w:numId w:val="8"/>
        </w:numPr>
        <w:sectPr w:rsidR="00E82B30" w:rsidRPr="00F70DF3" w:rsidSect="00555ED5">
          <w:pgSz w:w="12240" w:h="15840"/>
          <w:pgMar w:top="1418" w:right="1701" w:bottom="1418" w:left="1701" w:header="708" w:footer="708" w:gutter="0"/>
          <w:cols w:space="708"/>
          <w:docGrid w:linePitch="360"/>
        </w:sectPr>
      </w:pPr>
      <w:bookmarkStart w:id="46" w:name="_Toc74822071"/>
      <w:r w:rsidRPr="00F70DF3">
        <w:t xml:space="preserve">Objetivos </w:t>
      </w:r>
      <w:r w:rsidR="0048435E" w:rsidRPr="00F70DF3">
        <w:t xml:space="preserve"> y </w:t>
      </w:r>
      <w:r w:rsidRPr="00F70DF3">
        <w:t xml:space="preserve"> </w:t>
      </w:r>
      <w:r w:rsidR="00784C7C">
        <w:t>plan de acción</w:t>
      </w:r>
      <w:bookmarkEnd w:id="46"/>
    </w:p>
    <w:p w14:paraId="6AFE9F18" w14:textId="77777777" w:rsidR="00784C7C" w:rsidRDefault="00784C7C" w:rsidP="0048435E">
      <w:pPr>
        <w:spacing w:line="276" w:lineRule="auto"/>
        <w:ind w:firstLine="360"/>
        <w:jc w:val="both"/>
        <w:rPr>
          <w:rFonts w:ascii="Candara" w:hAnsi="Candara" w:cs="Arial"/>
          <w:sz w:val="24"/>
          <w:szCs w:val="24"/>
        </w:rPr>
      </w:pPr>
      <w:bookmarkStart w:id="47" w:name="_Toc479869670"/>
    </w:p>
    <w:p w14:paraId="590AF666" w14:textId="3D50A132" w:rsidR="0048435E" w:rsidRPr="0048435E" w:rsidRDefault="00847093" w:rsidP="00784C7C">
      <w:pPr>
        <w:spacing w:line="276" w:lineRule="auto"/>
        <w:ind w:firstLine="360"/>
        <w:jc w:val="both"/>
        <w:rPr>
          <w:rFonts w:ascii="Candara" w:hAnsi="Candara" w:cs="Arial"/>
          <w:sz w:val="24"/>
          <w:szCs w:val="24"/>
        </w:rPr>
      </w:pPr>
      <w:r w:rsidRPr="00A76195">
        <w:rPr>
          <w:rFonts w:ascii="Candara" w:hAnsi="Candara" w:cs="Arial"/>
          <w:sz w:val="24"/>
          <w:szCs w:val="24"/>
        </w:rPr>
        <w:t xml:space="preserve">Para dar cumplimiento a lo señalado en la Ley 20.845/2015 </w:t>
      </w:r>
      <w:r w:rsidR="00CE3E1D">
        <w:rPr>
          <w:rFonts w:ascii="Candara" w:hAnsi="Candara" w:cs="Arial"/>
          <w:sz w:val="24"/>
          <w:szCs w:val="24"/>
        </w:rPr>
        <w:t>sobre Inclusión Escolar</w:t>
      </w:r>
      <w:r w:rsidRPr="00A76195">
        <w:rPr>
          <w:rFonts w:ascii="Candara" w:hAnsi="Candara" w:cs="Arial"/>
          <w:sz w:val="24"/>
          <w:szCs w:val="24"/>
        </w:rPr>
        <w:t>, se declaran los siguientes objetivos</w:t>
      </w:r>
      <w:bookmarkEnd w:id="47"/>
      <w:r w:rsidR="000242C4" w:rsidRPr="00A76195">
        <w:rPr>
          <w:rFonts w:ascii="Candara" w:hAnsi="Candara" w:cs="Arial"/>
          <w:sz w:val="24"/>
          <w:szCs w:val="24"/>
        </w:rPr>
        <w:t>.</w:t>
      </w:r>
    </w:p>
    <w:p w14:paraId="29D22639" w14:textId="1568CCE6" w:rsidR="0048435E" w:rsidRDefault="00784C7C" w:rsidP="00152565">
      <w:pPr>
        <w:pStyle w:val="Ttulo2"/>
        <w:numPr>
          <w:ilvl w:val="1"/>
          <w:numId w:val="8"/>
        </w:numPr>
      </w:pPr>
      <w:r>
        <w:t xml:space="preserve"> </w:t>
      </w:r>
      <w:bookmarkStart w:id="48" w:name="_Toc74822072"/>
      <w:r w:rsidR="00F70DF3" w:rsidRPr="00784C7C">
        <w:t>Objetivo general</w:t>
      </w:r>
      <w:r>
        <w:t>:</w:t>
      </w:r>
      <w:bookmarkEnd w:id="48"/>
      <w:r>
        <w:t xml:space="preserve">  </w:t>
      </w:r>
    </w:p>
    <w:p w14:paraId="0424E76A" w14:textId="77777777" w:rsidR="00784C7C" w:rsidRPr="00784C7C" w:rsidRDefault="00784C7C" w:rsidP="00784C7C"/>
    <w:p w14:paraId="7E112701" w14:textId="66502E7D" w:rsidR="0048435E" w:rsidRPr="0048435E" w:rsidRDefault="0048435E" w:rsidP="00784C7C">
      <w:pPr>
        <w:jc w:val="center"/>
        <w:rPr>
          <w:rFonts w:ascii="Candara" w:hAnsi="Candara" w:cs="Arial"/>
          <w:sz w:val="24"/>
          <w:szCs w:val="24"/>
        </w:rPr>
      </w:pPr>
      <w:r w:rsidRPr="0048435E">
        <w:rPr>
          <w:rFonts w:ascii="Candara" w:hAnsi="Candara" w:cs="Arial"/>
          <w:sz w:val="24"/>
          <w:szCs w:val="24"/>
        </w:rPr>
        <w:t xml:space="preserve">Fomentar el desarrollo de comunidades educativas inclusivas, a través de la eliminación de los mecanismos que </w:t>
      </w:r>
      <w:r w:rsidR="00F70DF3" w:rsidRPr="0048435E">
        <w:rPr>
          <w:rFonts w:ascii="Candara" w:hAnsi="Candara" w:cs="Arial"/>
          <w:sz w:val="24"/>
          <w:szCs w:val="24"/>
        </w:rPr>
        <w:t>generan</w:t>
      </w:r>
      <w:r w:rsidRPr="0048435E">
        <w:rPr>
          <w:rFonts w:ascii="Candara" w:hAnsi="Candara" w:cs="Arial"/>
          <w:sz w:val="24"/>
          <w:szCs w:val="24"/>
        </w:rPr>
        <w:t xml:space="preserve"> discriminación y la pro</w:t>
      </w:r>
      <w:r w:rsidR="00DC187C">
        <w:rPr>
          <w:rFonts w:ascii="Candara" w:hAnsi="Candara" w:cs="Arial"/>
          <w:sz w:val="24"/>
          <w:szCs w:val="24"/>
        </w:rPr>
        <w:t xml:space="preserve">moción de relaciones inclusiva </w:t>
      </w:r>
      <w:r w:rsidRPr="0048435E">
        <w:rPr>
          <w:rFonts w:ascii="Candara" w:hAnsi="Candara" w:cs="Arial"/>
          <w:sz w:val="24"/>
          <w:szCs w:val="24"/>
        </w:rPr>
        <w:t>al interior del establecimiento educacional.</w:t>
      </w:r>
    </w:p>
    <w:p w14:paraId="1FBEE5A3" w14:textId="5DF26A04" w:rsidR="0048435E" w:rsidRDefault="00784C7C" w:rsidP="00152565">
      <w:pPr>
        <w:pStyle w:val="Ttulo2"/>
        <w:numPr>
          <w:ilvl w:val="1"/>
          <w:numId w:val="8"/>
        </w:numPr>
      </w:pPr>
      <w:r>
        <w:t xml:space="preserve"> </w:t>
      </w:r>
      <w:bookmarkStart w:id="49" w:name="_Toc74822073"/>
      <w:r w:rsidR="00F70DF3" w:rsidRPr="00F70DF3">
        <w:t>O</w:t>
      </w:r>
      <w:r>
        <w:t>bjetivos específicos:</w:t>
      </w:r>
      <w:bookmarkEnd w:id="49"/>
      <w:r>
        <w:t xml:space="preserve"> </w:t>
      </w:r>
    </w:p>
    <w:p w14:paraId="37DB7159" w14:textId="77777777" w:rsidR="00784C7C" w:rsidRPr="00784C7C" w:rsidRDefault="00784C7C" w:rsidP="00784C7C"/>
    <w:p w14:paraId="3276380B" w14:textId="3B8C1370" w:rsidR="0048435E" w:rsidRPr="0048435E" w:rsidRDefault="0048435E" w:rsidP="0048435E">
      <w:pPr>
        <w:rPr>
          <w:rFonts w:ascii="Candara" w:hAnsi="Candara" w:cs="Arial"/>
          <w:sz w:val="24"/>
          <w:szCs w:val="24"/>
        </w:rPr>
      </w:pPr>
      <w:r w:rsidRPr="0048435E">
        <w:rPr>
          <w:rFonts w:ascii="Candara" w:hAnsi="Candara" w:cs="Arial"/>
          <w:sz w:val="24"/>
          <w:szCs w:val="24"/>
        </w:rPr>
        <w:t>-</w:t>
      </w:r>
      <w:r w:rsidRPr="0048435E">
        <w:rPr>
          <w:rFonts w:ascii="Candara" w:hAnsi="Candara" w:cs="Arial"/>
          <w:sz w:val="24"/>
          <w:szCs w:val="24"/>
        </w:rPr>
        <w:tab/>
        <w:t>Propiciar y fomentar en las/los estudiantes y otros miembros de la comunidad educativa</w:t>
      </w:r>
      <w:r w:rsidR="00DC187C">
        <w:rPr>
          <w:rFonts w:ascii="Candara" w:hAnsi="Candara" w:cs="Arial"/>
          <w:sz w:val="24"/>
          <w:szCs w:val="24"/>
        </w:rPr>
        <w:t>, el buen trato y l</w:t>
      </w:r>
      <w:r w:rsidRPr="0048435E">
        <w:rPr>
          <w:rFonts w:ascii="Candara" w:hAnsi="Candara" w:cs="Arial"/>
          <w:sz w:val="24"/>
          <w:szCs w:val="24"/>
        </w:rPr>
        <w:t>a sana convivencia, ya sea que existan distintas condiciones socioeconómicas, culturales, étnicas, de n</w:t>
      </w:r>
      <w:r>
        <w:rPr>
          <w:rFonts w:ascii="Candara" w:hAnsi="Candara" w:cs="Arial"/>
          <w:sz w:val="24"/>
          <w:szCs w:val="24"/>
        </w:rPr>
        <w:t>acionalidad, género o religión.</w:t>
      </w:r>
    </w:p>
    <w:p w14:paraId="40253013" w14:textId="6C6DF95D" w:rsidR="0048435E" w:rsidRPr="0048435E" w:rsidRDefault="0048435E" w:rsidP="0048435E">
      <w:pPr>
        <w:rPr>
          <w:rFonts w:ascii="Candara" w:hAnsi="Candara" w:cs="Arial"/>
          <w:sz w:val="24"/>
          <w:szCs w:val="24"/>
        </w:rPr>
      </w:pPr>
      <w:r w:rsidRPr="0048435E">
        <w:rPr>
          <w:rFonts w:ascii="Candara" w:hAnsi="Candara" w:cs="Arial"/>
          <w:sz w:val="24"/>
          <w:szCs w:val="24"/>
        </w:rPr>
        <w:t>-</w:t>
      </w:r>
      <w:r w:rsidRPr="0048435E">
        <w:rPr>
          <w:rFonts w:ascii="Candara" w:hAnsi="Candara" w:cs="Arial"/>
          <w:sz w:val="24"/>
          <w:szCs w:val="24"/>
        </w:rPr>
        <w:tab/>
        <w:t>Proporcionar oportunidades de aprendizajes a los estudiantes con alguna necesidad educativa transitoria o permanente</w:t>
      </w:r>
      <w:r w:rsidR="00531CC5">
        <w:rPr>
          <w:rFonts w:ascii="Candara" w:hAnsi="Candara" w:cs="Arial"/>
          <w:sz w:val="24"/>
          <w:szCs w:val="24"/>
        </w:rPr>
        <w:t>,</w:t>
      </w:r>
      <w:r w:rsidRPr="0048435E">
        <w:rPr>
          <w:rFonts w:ascii="Candara" w:hAnsi="Candara" w:cs="Arial"/>
          <w:sz w:val="24"/>
          <w:szCs w:val="24"/>
        </w:rPr>
        <w:t xml:space="preserve"> que permitan fortalecer los procesos socio afectiv</w:t>
      </w:r>
      <w:r>
        <w:rPr>
          <w:rFonts w:ascii="Candara" w:hAnsi="Candara" w:cs="Arial"/>
          <w:sz w:val="24"/>
          <w:szCs w:val="24"/>
        </w:rPr>
        <w:t>o, cognitivos e instrumentales.</w:t>
      </w:r>
    </w:p>
    <w:p w14:paraId="675014A8" w14:textId="520466DC" w:rsidR="0048435E" w:rsidRPr="0048435E" w:rsidRDefault="0048435E" w:rsidP="0048435E">
      <w:pPr>
        <w:rPr>
          <w:rFonts w:ascii="Candara" w:hAnsi="Candara" w:cs="Arial"/>
          <w:sz w:val="24"/>
          <w:szCs w:val="24"/>
        </w:rPr>
      </w:pPr>
      <w:r w:rsidRPr="0048435E">
        <w:rPr>
          <w:rFonts w:ascii="Candara" w:hAnsi="Candara" w:cs="Arial"/>
          <w:sz w:val="24"/>
          <w:szCs w:val="24"/>
        </w:rPr>
        <w:t>-</w:t>
      </w:r>
      <w:r w:rsidRPr="0048435E">
        <w:rPr>
          <w:rFonts w:ascii="Candara" w:hAnsi="Candara" w:cs="Arial"/>
          <w:sz w:val="24"/>
          <w:szCs w:val="24"/>
        </w:rPr>
        <w:tab/>
        <w:t>Fomentar actividades interculturales para propiciar todo tipo de acciones no discriminatorias</w:t>
      </w:r>
      <w:r w:rsidR="00531CC5">
        <w:rPr>
          <w:rFonts w:ascii="Candara" w:hAnsi="Candara" w:cs="Arial"/>
          <w:sz w:val="24"/>
          <w:szCs w:val="24"/>
        </w:rPr>
        <w:t>,</w:t>
      </w:r>
      <w:r w:rsidRPr="0048435E">
        <w:rPr>
          <w:rFonts w:ascii="Candara" w:hAnsi="Candara" w:cs="Arial"/>
          <w:sz w:val="24"/>
          <w:szCs w:val="24"/>
        </w:rPr>
        <w:t xml:space="preserve"> que provoquen un desmedro en el aprendizaje o pa</w:t>
      </w:r>
      <w:r>
        <w:rPr>
          <w:rFonts w:ascii="Candara" w:hAnsi="Candara" w:cs="Arial"/>
          <w:sz w:val="24"/>
          <w:szCs w:val="24"/>
        </w:rPr>
        <w:t>rticipación de los estudiantes.</w:t>
      </w:r>
    </w:p>
    <w:p w14:paraId="4962F232" w14:textId="08F8476B" w:rsidR="0048435E" w:rsidRPr="0048435E" w:rsidRDefault="0048435E" w:rsidP="0048435E">
      <w:pPr>
        <w:rPr>
          <w:rFonts w:ascii="Candara" w:hAnsi="Candara" w:cs="Arial"/>
          <w:sz w:val="24"/>
          <w:szCs w:val="24"/>
        </w:rPr>
      </w:pPr>
      <w:r w:rsidRPr="0048435E">
        <w:rPr>
          <w:rFonts w:ascii="Candara" w:hAnsi="Candara" w:cs="Arial"/>
          <w:sz w:val="24"/>
          <w:szCs w:val="24"/>
        </w:rPr>
        <w:t>-</w:t>
      </w:r>
      <w:r w:rsidRPr="0048435E">
        <w:rPr>
          <w:rFonts w:ascii="Candara" w:hAnsi="Candara" w:cs="Arial"/>
          <w:sz w:val="24"/>
          <w:szCs w:val="24"/>
        </w:rPr>
        <w:tab/>
        <w:t xml:space="preserve">Promover el principio de la responsabilidad de los alumnos, especialmente en relación con el ejercicio de sus derechos y el cumplimiento de sus deberes escolares, </w:t>
      </w:r>
      <w:r>
        <w:rPr>
          <w:rFonts w:ascii="Candara" w:hAnsi="Candara" w:cs="Arial"/>
          <w:sz w:val="24"/>
          <w:szCs w:val="24"/>
        </w:rPr>
        <w:t>cívicos, ciudadanos y sociales.</w:t>
      </w:r>
    </w:p>
    <w:p w14:paraId="21535DB3" w14:textId="77777777" w:rsidR="00784C7C" w:rsidRDefault="0048435E" w:rsidP="00784C7C">
      <w:pPr>
        <w:rPr>
          <w:rFonts w:ascii="Candara" w:hAnsi="Candara" w:cs="Arial"/>
          <w:sz w:val="24"/>
          <w:szCs w:val="24"/>
        </w:rPr>
      </w:pPr>
      <w:r w:rsidRPr="0048435E">
        <w:rPr>
          <w:rFonts w:ascii="Candara" w:hAnsi="Candara" w:cs="Arial"/>
          <w:sz w:val="24"/>
          <w:szCs w:val="24"/>
        </w:rPr>
        <w:t>-</w:t>
      </w:r>
      <w:r w:rsidRPr="0048435E">
        <w:rPr>
          <w:rFonts w:ascii="Candara" w:hAnsi="Candara" w:cs="Arial"/>
          <w:sz w:val="24"/>
          <w:szCs w:val="24"/>
        </w:rPr>
        <w:tab/>
        <w:t>Capacitar y generar instancias de socialización con los docentes en aquellas temáticas que sean concordantes con las necesidades educativas de los estudiantes.</w:t>
      </w:r>
    </w:p>
    <w:p w14:paraId="735C8CEA" w14:textId="77777777" w:rsidR="00784C7C" w:rsidRDefault="00784C7C">
      <w:pPr>
        <w:rPr>
          <w:rFonts w:ascii="Candara" w:hAnsi="Candara" w:cs="Arial"/>
          <w:sz w:val="24"/>
          <w:szCs w:val="24"/>
        </w:rPr>
      </w:pPr>
      <w:r>
        <w:rPr>
          <w:rFonts w:ascii="Candara" w:hAnsi="Candara" w:cs="Arial"/>
          <w:sz w:val="24"/>
          <w:szCs w:val="24"/>
        </w:rPr>
        <w:br w:type="page"/>
      </w:r>
    </w:p>
    <w:p w14:paraId="00174284" w14:textId="32EE93F6" w:rsidR="0048435E" w:rsidRDefault="002B3756" w:rsidP="00152565">
      <w:pPr>
        <w:pStyle w:val="Ttulo2"/>
        <w:numPr>
          <w:ilvl w:val="1"/>
          <w:numId w:val="8"/>
        </w:numPr>
      </w:pPr>
      <w:bookmarkStart w:id="50" w:name="_Toc74822074"/>
      <w:r>
        <w:t>Plan de acciones:</w:t>
      </w:r>
      <w:bookmarkEnd w:id="50"/>
      <w:r w:rsidR="00E82B30" w:rsidRPr="002B3756">
        <w:t xml:space="preserve"> </w:t>
      </w:r>
    </w:p>
    <w:p w14:paraId="2CBC950F" w14:textId="77777777" w:rsidR="002B3756" w:rsidRPr="002B3756" w:rsidRDefault="002B3756" w:rsidP="002B37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1319"/>
        <w:gridCol w:w="4192"/>
      </w:tblGrid>
      <w:tr w:rsidR="00054B73" w:rsidRPr="002B3756" w14:paraId="3B4C26CE" w14:textId="77777777" w:rsidTr="002B3756">
        <w:tc>
          <w:tcPr>
            <w:tcW w:w="3369" w:type="dxa"/>
            <w:shd w:val="clear" w:color="auto" w:fill="F2F2F2"/>
            <w:vAlign w:val="center"/>
          </w:tcPr>
          <w:p w14:paraId="175F762E" w14:textId="77777777" w:rsidR="0048435E" w:rsidRPr="002B3756" w:rsidRDefault="0048435E" w:rsidP="002B3756">
            <w:pPr>
              <w:spacing w:after="0"/>
              <w:jc w:val="center"/>
              <w:rPr>
                <w:rFonts w:ascii="Candara" w:hAnsi="Candara" w:cs="Arial"/>
                <w:b/>
                <w:sz w:val="24"/>
                <w:szCs w:val="24"/>
              </w:rPr>
            </w:pPr>
            <w:r w:rsidRPr="002B3756">
              <w:rPr>
                <w:rFonts w:ascii="Candara" w:hAnsi="Candara" w:cs="Arial"/>
                <w:b/>
                <w:sz w:val="24"/>
                <w:szCs w:val="24"/>
              </w:rPr>
              <w:t>Objetivo</w:t>
            </w:r>
          </w:p>
        </w:tc>
        <w:tc>
          <w:tcPr>
            <w:tcW w:w="5609" w:type="dxa"/>
            <w:gridSpan w:val="2"/>
            <w:shd w:val="clear" w:color="auto" w:fill="auto"/>
          </w:tcPr>
          <w:p w14:paraId="44458D57" w14:textId="3D7F32EF" w:rsidR="0048435E" w:rsidRPr="002B3756" w:rsidRDefault="0048435E" w:rsidP="002B3756">
            <w:pPr>
              <w:spacing w:after="0"/>
              <w:rPr>
                <w:rFonts w:ascii="Candara" w:hAnsi="Candara" w:cs="Arial"/>
                <w:sz w:val="24"/>
                <w:szCs w:val="24"/>
              </w:rPr>
            </w:pPr>
            <w:r w:rsidRPr="002B3756">
              <w:rPr>
                <w:rFonts w:ascii="Candara" w:hAnsi="Candara" w:cs="Arial"/>
                <w:sz w:val="24"/>
                <w:szCs w:val="24"/>
              </w:rPr>
              <w:t>“Propiciar y fomentar en las/los estudiantes y otros miembros de la comuni</w:t>
            </w:r>
            <w:r w:rsidR="0056553A">
              <w:rPr>
                <w:rFonts w:ascii="Candara" w:hAnsi="Candara" w:cs="Arial"/>
                <w:sz w:val="24"/>
                <w:szCs w:val="24"/>
              </w:rPr>
              <w:t>dad educativa el buen trato y l</w:t>
            </w:r>
            <w:r w:rsidRPr="002B3756">
              <w:rPr>
                <w:rFonts w:ascii="Candara" w:hAnsi="Candara" w:cs="Arial"/>
                <w:sz w:val="24"/>
                <w:szCs w:val="24"/>
              </w:rPr>
              <w:t>a sana convivencia, ya sea que existan distintas condiciones socioeconómicas, culturales, étnicas, de nacionalidad, género o religión”.</w:t>
            </w:r>
          </w:p>
        </w:tc>
      </w:tr>
      <w:tr w:rsidR="00054B73" w:rsidRPr="002B3756" w14:paraId="53B86039" w14:textId="77777777" w:rsidTr="002B3756">
        <w:tc>
          <w:tcPr>
            <w:tcW w:w="3369" w:type="dxa"/>
            <w:shd w:val="clear" w:color="auto" w:fill="F2F2F2"/>
            <w:vAlign w:val="center"/>
          </w:tcPr>
          <w:p w14:paraId="7379792F"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Acción, nombre y descripción</w:t>
            </w:r>
          </w:p>
        </w:tc>
        <w:tc>
          <w:tcPr>
            <w:tcW w:w="5609" w:type="dxa"/>
            <w:gridSpan w:val="2"/>
            <w:shd w:val="clear" w:color="auto" w:fill="auto"/>
          </w:tcPr>
          <w:p w14:paraId="162B03CD"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“Celebración de la semana de la Convivencia Escolar”</w:t>
            </w:r>
          </w:p>
          <w:p w14:paraId="0B3D8F8A"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El establecimiento realizará la celebración de la semana escolar, a través de diversas actividades de difusión y educación respecto al buen trato, bullying , ciberbullying  y a la no discriminación. Se utilizarán las plataformas virtuales utilizadas por el Liceo.</w:t>
            </w:r>
          </w:p>
        </w:tc>
      </w:tr>
      <w:tr w:rsidR="00054B73" w:rsidRPr="002B3756" w14:paraId="28BE8C41" w14:textId="77777777" w:rsidTr="002B3756">
        <w:tc>
          <w:tcPr>
            <w:tcW w:w="3369" w:type="dxa"/>
            <w:vMerge w:val="restart"/>
            <w:shd w:val="clear" w:color="auto" w:fill="F2F2F2"/>
            <w:vAlign w:val="center"/>
          </w:tcPr>
          <w:p w14:paraId="6350424C"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Fechas</w:t>
            </w:r>
          </w:p>
        </w:tc>
        <w:tc>
          <w:tcPr>
            <w:tcW w:w="1327" w:type="dxa"/>
            <w:tcBorders>
              <w:right w:val="single" w:sz="2" w:space="0" w:color="auto"/>
            </w:tcBorders>
            <w:shd w:val="clear" w:color="auto" w:fill="auto"/>
          </w:tcPr>
          <w:p w14:paraId="190C446A"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Inicio</w:t>
            </w:r>
          </w:p>
        </w:tc>
        <w:tc>
          <w:tcPr>
            <w:tcW w:w="4282" w:type="dxa"/>
            <w:tcBorders>
              <w:left w:val="single" w:sz="2" w:space="0" w:color="auto"/>
            </w:tcBorders>
            <w:shd w:val="clear" w:color="auto" w:fill="auto"/>
          </w:tcPr>
          <w:p w14:paraId="06A95214"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26/04/2021</w:t>
            </w:r>
          </w:p>
        </w:tc>
      </w:tr>
      <w:tr w:rsidR="00054B73" w:rsidRPr="002B3756" w14:paraId="2AD6BD33" w14:textId="77777777" w:rsidTr="002B3756">
        <w:tc>
          <w:tcPr>
            <w:tcW w:w="3369" w:type="dxa"/>
            <w:vMerge/>
            <w:shd w:val="clear" w:color="auto" w:fill="F2F2F2"/>
            <w:vAlign w:val="center"/>
          </w:tcPr>
          <w:p w14:paraId="31175BED" w14:textId="77777777" w:rsidR="0048435E" w:rsidRPr="002B3756" w:rsidRDefault="0048435E" w:rsidP="002B3756">
            <w:pPr>
              <w:spacing w:after="0"/>
              <w:rPr>
                <w:rFonts w:ascii="Candara" w:hAnsi="Candara" w:cs="Arial"/>
                <w:b/>
                <w:sz w:val="24"/>
                <w:szCs w:val="24"/>
              </w:rPr>
            </w:pPr>
          </w:p>
        </w:tc>
        <w:tc>
          <w:tcPr>
            <w:tcW w:w="1327" w:type="dxa"/>
            <w:tcBorders>
              <w:right w:val="single" w:sz="2" w:space="0" w:color="auto"/>
            </w:tcBorders>
            <w:shd w:val="clear" w:color="auto" w:fill="auto"/>
          </w:tcPr>
          <w:p w14:paraId="682E636B" w14:textId="65C793D6" w:rsidR="0048435E" w:rsidRPr="002B3756" w:rsidRDefault="00F72A16" w:rsidP="002B3756">
            <w:pPr>
              <w:spacing w:after="0"/>
              <w:rPr>
                <w:rFonts w:ascii="Candara" w:hAnsi="Candara" w:cs="Arial"/>
                <w:sz w:val="24"/>
                <w:szCs w:val="24"/>
              </w:rPr>
            </w:pPr>
            <w:r>
              <w:rPr>
                <w:rFonts w:ascii="Candara" w:hAnsi="Candara" w:cs="Arial"/>
                <w:sz w:val="24"/>
                <w:szCs w:val="24"/>
              </w:rPr>
              <w:t>Té</w:t>
            </w:r>
            <w:r w:rsidR="0048435E" w:rsidRPr="002B3756">
              <w:rPr>
                <w:rFonts w:ascii="Candara" w:hAnsi="Candara" w:cs="Arial"/>
                <w:sz w:val="24"/>
                <w:szCs w:val="24"/>
              </w:rPr>
              <w:t>rmino</w:t>
            </w:r>
          </w:p>
        </w:tc>
        <w:tc>
          <w:tcPr>
            <w:tcW w:w="4282" w:type="dxa"/>
            <w:tcBorders>
              <w:left w:val="single" w:sz="2" w:space="0" w:color="auto"/>
            </w:tcBorders>
            <w:shd w:val="clear" w:color="auto" w:fill="auto"/>
          </w:tcPr>
          <w:p w14:paraId="56A8F548"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30/04/2021</w:t>
            </w:r>
          </w:p>
        </w:tc>
      </w:tr>
      <w:tr w:rsidR="00054B73" w:rsidRPr="002B3756" w14:paraId="78BBDE12" w14:textId="77777777" w:rsidTr="002B3756">
        <w:tc>
          <w:tcPr>
            <w:tcW w:w="3369" w:type="dxa"/>
            <w:shd w:val="clear" w:color="auto" w:fill="F2F2F2"/>
            <w:vAlign w:val="center"/>
          </w:tcPr>
          <w:p w14:paraId="0B25128A"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Responsables</w:t>
            </w:r>
          </w:p>
        </w:tc>
        <w:tc>
          <w:tcPr>
            <w:tcW w:w="5609" w:type="dxa"/>
            <w:gridSpan w:val="2"/>
            <w:shd w:val="clear" w:color="auto" w:fill="auto"/>
          </w:tcPr>
          <w:p w14:paraId="2844F6C6"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Equipo de Convivencia Escolar</w:t>
            </w:r>
          </w:p>
        </w:tc>
      </w:tr>
    </w:tbl>
    <w:p w14:paraId="5A435811" w14:textId="77777777" w:rsidR="0048435E" w:rsidRPr="0048435E" w:rsidRDefault="0048435E" w:rsidP="0048435E">
      <w:pPr>
        <w:rPr>
          <w:rFonts w:ascii="Candara" w:hAnsi="Candar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1319"/>
        <w:gridCol w:w="4192"/>
      </w:tblGrid>
      <w:tr w:rsidR="00054B73" w:rsidRPr="002B3756" w14:paraId="024A6946" w14:textId="77777777" w:rsidTr="002B3756">
        <w:tc>
          <w:tcPr>
            <w:tcW w:w="3369" w:type="dxa"/>
            <w:shd w:val="clear" w:color="auto" w:fill="F2F2F2"/>
            <w:vAlign w:val="center"/>
          </w:tcPr>
          <w:p w14:paraId="64966402"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Objetivo</w:t>
            </w:r>
          </w:p>
        </w:tc>
        <w:tc>
          <w:tcPr>
            <w:tcW w:w="5609" w:type="dxa"/>
            <w:gridSpan w:val="2"/>
            <w:shd w:val="clear" w:color="auto" w:fill="auto"/>
          </w:tcPr>
          <w:p w14:paraId="788786C7"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“Proporcionar oportunidades de aprendizajes a los estudiantes con alguna necesidad educativa transitoria o permanente que permitan fortalecer los procesos socio afectivo, cognitivos e instrumentales”.</w:t>
            </w:r>
          </w:p>
        </w:tc>
      </w:tr>
      <w:tr w:rsidR="00054B73" w:rsidRPr="002B3756" w14:paraId="30372B70" w14:textId="77777777" w:rsidTr="002B3756">
        <w:tc>
          <w:tcPr>
            <w:tcW w:w="3369" w:type="dxa"/>
            <w:shd w:val="clear" w:color="auto" w:fill="F2F2F2"/>
            <w:vAlign w:val="center"/>
          </w:tcPr>
          <w:p w14:paraId="7BB541F9"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Acción, nombre y descripción</w:t>
            </w:r>
          </w:p>
        </w:tc>
        <w:tc>
          <w:tcPr>
            <w:tcW w:w="5609" w:type="dxa"/>
            <w:gridSpan w:val="2"/>
            <w:shd w:val="clear" w:color="auto" w:fill="auto"/>
          </w:tcPr>
          <w:p w14:paraId="73B0D95A"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Acción 1. “Conocer  a  nuestros  estudiantes con NEE”.</w:t>
            </w:r>
          </w:p>
          <w:p w14:paraId="628F5831" w14:textId="47B8B26A" w:rsidR="0048435E" w:rsidRPr="002B3756" w:rsidRDefault="0048435E" w:rsidP="002B3756">
            <w:pPr>
              <w:spacing w:after="0"/>
              <w:rPr>
                <w:rFonts w:ascii="Candara" w:hAnsi="Candara" w:cs="Arial"/>
                <w:sz w:val="24"/>
                <w:szCs w:val="24"/>
              </w:rPr>
            </w:pPr>
            <w:r w:rsidRPr="002B3756">
              <w:rPr>
                <w:rFonts w:ascii="Candara" w:hAnsi="Candara" w:cs="Arial"/>
                <w:sz w:val="24"/>
                <w:szCs w:val="24"/>
              </w:rPr>
              <w:t>El Programa de Integración Escolar realizará</w:t>
            </w:r>
            <w:r w:rsidR="004A392D">
              <w:rPr>
                <w:rFonts w:ascii="Candara" w:hAnsi="Candara" w:cs="Arial"/>
                <w:sz w:val="24"/>
                <w:szCs w:val="24"/>
              </w:rPr>
              <w:t xml:space="preserve"> anualmente, </w:t>
            </w:r>
            <w:r w:rsidRPr="002B3756">
              <w:rPr>
                <w:rFonts w:ascii="Candara" w:hAnsi="Candara" w:cs="Arial"/>
                <w:sz w:val="24"/>
                <w:szCs w:val="24"/>
              </w:rPr>
              <w:t>un proceso de evaluación y reevaluación  para conocer las necesidades educativas de los estudiantes derivados por docentes. (Según protocolo de derivación pedagógica).</w:t>
            </w:r>
          </w:p>
        </w:tc>
      </w:tr>
      <w:tr w:rsidR="00054B73" w:rsidRPr="002B3756" w14:paraId="34B27A72" w14:textId="77777777" w:rsidTr="002B3756">
        <w:tc>
          <w:tcPr>
            <w:tcW w:w="3369" w:type="dxa"/>
            <w:vMerge w:val="restart"/>
            <w:shd w:val="clear" w:color="auto" w:fill="F2F2F2"/>
            <w:vAlign w:val="center"/>
          </w:tcPr>
          <w:p w14:paraId="4F8A4725"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Fechas</w:t>
            </w:r>
          </w:p>
        </w:tc>
        <w:tc>
          <w:tcPr>
            <w:tcW w:w="1327" w:type="dxa"/>
            <w:tcBorders>
              <w:right w:val="single" w:sz="2" w:space="0" w:color="auto"/>
            </w:tcBorders>
            <w:shd w:val="clear" w:color="auto" w:fill="auto"/>
          </w:tcPr>
          <w:p w14:paraId="06D84005"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Inicio</w:t>
            </w:r>
          </w:p>
        </w:tc>
        <w:tc>
          <w:tcPr>
            <w:tcW w:w="4282" w:type="dxa"/>
            <w:tcBorders>
              <w:left w:val="single" w:sz="2" w:space="0" w:color="auto"/>
            </w:tcBorders>
            <w:shd w:val="clear" w:color="auto" w:fill="auto"/>
          </w:tcPr>
          <w:p w14:paraId="311CB0AC"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Marzo</w:t>
            </w:r>
          </w:p>
        </w:tc>
      </w:tr>
      <w:tr w:rsidR="00054B73" w:rsidRPr="002B3756" w14:paraId="6A97DFB6" w14:textId="77777777" w:rsidTr="002B3756">
        <w:tc>
          <w:tcPr>
            <w:tcW w:w="3369" w:type="dxa"/>
            <w:vMerge/>
            <w:shd w:val="clear" w:color="auto" w:fill="F2F2F2"/>
            <w:vAlign w:val="center"/>
          </w:tcPr>
          <w:p w14:paraId="3E103796" w14:textId="77777777" w:rsidR="0048435E" w:rsidRPr="002B3756" w:rsidRDefault="0048435E" w:rsidP="002B3756">
            <w:pPr>
              <w:spacing w:after="0"/>
              <w:rPr>
                <w:rFonts w:ascii="Candara" w:hAnsi="Candara" w:cs="Arial"/>
                <w:b/>
                <w:sz w:val="24"/>
                <w:szCs w:val="24"/>
              </w:rPr>
            </w:pPr>
          </w:p>
        </w:tc>
        <w:tc>
          <w:tcPr>
            <w:tcW w:w="1327" w:type="dxa"/>
            <w:tcBorders>
              <w:right w:val="single" w:sz="2" w:space="0" w:color="auto"/>
            </w:tcBorders>
            <w:shd w:val="clear" w:color="auto" w:fill="auto"/>
          </w:tcPr>
          <w:p w14:paraId="0F315CF9" w14:textId="63B823D9" w:rsidR="0048435E" w:rsidRPr="002B3756" w:rsidRDefault="00F72A16" w:rsidP="002B3756">
            <w:pPr>
              <w:spacing w:after="0"/>
              <w:rPr>
                <w:rFonts w:ascii="Candara" w:hAnsi="Candara" w:cs="Arial"/>
                <w:sz w:val="24"/>
                <w:szCs w:val="24"/>
              </w:rPr>
            </w:pPr>
            <w:r>
              <w:rPr>
                <w:rFonts w:ascii="Candara" w:hAnsi="Candara" w:cs="Arial"/>
                <w:sz w:val="24"/>
                <w:szCs w:val="24"/>
              </w:rPr>
              <w:t>Té</w:t>
            </w:r>
            <w:r w:rsidR="0048435E" w:rsidRPr="002B3756">
              <w:rPr>
                <w:rFonts w:ascii="Candara" w:hAnsi="Candara" w:cs="Arial"/>
                <w:sz w:val="24"/>
                <w:szCs w:val="24"/>
              </w:rPr>
              <w:t>rmino</w:t>
            </w:r>
          </w:p>
        </w:tc>
        <w:tc>
          <w:tcPr>
            <w:tcW w:w="4282" w:type="dxa"/>
            <w:tcBorders>
              <w:left w:val="single" w:sz="2" w:space="0" w:color="auto"/>
            </w:tcBorders>
            <w:shd w:val="clear" w:color="auto" w:fill="auto"/>
          </w:tcPr>
          <w:p w14:paraId="73C86A03"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Abril</w:t>
            </w:r>
          </w:p>
        </w:tc>
      </w:tr>
      <w:tr w:rsidR="00054B73" w:rsidRPr="002B3756" w14:paraId="0C04CD90" w14:textId="77777777" w:rsidTr="002B3756">
        <w:tc>
          <w:tcPr>
            <w:tcW w:w="3369" w:type="dxa"/>
            <w:shd w:val="clear" w:color="auto" w:fill="F2F2F2"/>
            <w:vAlign w:val="center"/>
          </w:tcPr>
          <w:p w14:paraId="5F6E353D"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Responsables</w:t>
            </w:r>
          </w:p>
        </w:tc>
        <w:tc>
          <w:tcPr>
            <w:tcW w:w="5609" w:type="dxa"/>
            <w:gridSpan w:val="2"/>
            <w:shd w:val="clear" w:color="auto" w:fill="auto"/>
          </w:tcPr>
          <w:p w14:paraId="21FD431F"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Equipo PIE, Dirección.</w:t>
            </w:r>
          </w:p>
        </w:tc>
      </w:tr>
      <w:tr w:rsidR="00054B73" w:rsidRPr="002B3756" w14:paraId="6D39377B" w14:textId="77777777" w:rsidTr="002B3756">
        <w:tc>
          <w:tcPr>
            <w:tcW w:w="3369" w:type="dxa"/>
            <w:shd w:val="clear" w:color="auto" w:fill="F2F2F2"/>
            <w:vAlign w:val="center"/>
          </w:tcPr>
          <w:p w14:paraId="2F4EC3DD"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Acción, nombre y descripción</w:t>
            </w:r>
          </w:p>
        </w:tc>
        <w:tc>
          <w:tcPr>
            <w:tcW w:w="5609" w:type="dxa"/>
            <w:gridSpan w:val="2"/>
            <w:shd w:val="clear" w:color="auto" w:fill="auto"/>
          </w:tcPr>
          <w:p w14:paraId="7BBCB1C0"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Acción 2. “Acompañamiento escolar a nuestros estudiantes con NEE”</w:t>
            </w:r>
          </w:p>
          <w:p w14:paraId="10FC02FF" w14:textId="1A745167" w:rsidR="0048435E" w:rsidRPr="002B3756" w:rsidRDefault="0048435E" w:rsidP="002B3756">
            <w:pPr>
              <w:spacing w:after="0"/>
              <w:rPr>
                <w:rFonts w:ascii="Candara" w:hAnsi="Candara" w:cs="Arial"/>
                <w:sz w:val="24"/>
                <w:szCs w:val="24"/>
              </w:rPr>
            </w:pPr>
            <w:r w:rsidRPr="002B3756">
              <w:rPr>
                <w:rFonts w:ascii="Candara" w:hAnsi="Candara" w:cs="Arial"/>
                <w:sz w:val="24"/>
                <w:szCs w:val="24"/>
              </w:rPr>
              <w:t xml:space="preserve">Luego de identificar a los/as estudiantes que presentan NEE, el Programa de Integración Escolar, </w:t>
            </w:r>
            <w:r w:rsidRPr="002B3756">
              <w:rPr>
                <w:rFonts w:ascii="Candara" w:hAnsi="Candara" w:cs="Arial"/>
                <w:sz w:val="24"/>
                <w:szCs w:val="24"/>
              </w:rPr>
              <w:lastRenderedPageBreak/>
              <w:t>realiz</w:t>
            </w:r>
            <w:r w:rsidR="00A278D9">
              <w:rPr>
                <w:rFonts w:ascii="Candara" w:hAnsi="Candara" w:cs="Arial"/>
                <w:sz w:val="24"/>
                <w:szCs w:val="24"/>
              </w:rPr>
              <w:t>ará atención y acompañamiento a</w:t>
            </w:r>
            <w:r w:rsidRPr="002B3756">
              <w:rPr>
                <w:rFonts w:ascii="Candara" w:hAnsi="Candara" w:cs="Arial"/>
                <w:sz w:val="24"/>
                <w:szCs w:val="24"/>
              </w:rPr>
              <w:t xml:space="preserve"> los estudiantes con necesidades educativas transitorias y permanentes, respondiendo a sus dificultades escolares y socioemocionales de manera multidisciplinaria.</w:t>
            </w:r>
          </w:p>
          <w:p w14:paraId="2F0BA803"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 xml:space="preserve">Además, se realizarán las  derivaciones  a otros especialistas si así lo requieren. </w:t>
            </w:r>
          </w:p>
        </w:tc>
      </w:tr>
      <w:tr w:rsidR="00054B73" w:rsidRPr="002B3756" w14:paraId="036A30E2" w14:textId="77777777" w:rsidTr="002B3756">
        <w:tc>
          <w:tcPr>
            <w:tcW w:w="3369" w:type="dxa"/>
            <w:vMerge w:val="restart"/>
            <w:shd w:val="clear" w:color="auto" w:fill="F2F2F2"/>
            <w:vAlign w:val="center"/>
          </w:tcPr>
          <w:p w14:paraId="471252F5"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lastRenderedPageBreak/>
              <w:t>Fechas</w:t>
            </w:r>
          </w:p>
        </w:tc>
        <w:tc>
          <w:tcPr>
            <w:tcW w:w="1327" w:type="dxa"/>
            <w:tcBorders>
              <w:right w:val="single" w:sz="2" w:space="0" w:color="auto"/>
            </w:tcBorders>
            <w:shd w:val="clear" w:color="auto" w:fill="auto"/>
          </w:tcPr>
          <w:p w14:paraId="250562CA"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Inicio</w:t>
            </w:r>
          </w:p>
        </w:tc>
        <w:tc>
          <w:tcPr>
            <w:tcW w:w="4282" w:type="dxa"/>
            <w:tcBorders>
              <w:left w:val="single" w:sz="2" w:space="0" w:color="auto"/>
            </w:tcBorders>
            <w:shd w:val="clear" w:color="auto" w:fill="auto"/>
          </w:tcPr>
          <w:p w14:paraId="5AAB946E"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Marzo</w:t>
            </w:r>
          </w:p>
        </w:tc>
      </w:tr>
      <w:tr w:rsidR="00054B73" w:rsidRPr="002B3756" w14:paraId="6BF7F7B6" w14:textId="77777777" w:rsidTr="002B3756">
        <w:tc>
          <w:tcPr>
            <w:tcW w:w="3369" w:type="dxa"/>
            <w:vMerge/>
            <w:shd w:val="clear" w:color="auto" w:fill="F2F2F2"/>
            <w:vAlign w:val="center"/>
          </w:tcPr>
          <w:p w14:paraId="1BE1F751" w14:textId="77777777" w:rsidR="0048435E" w:rsidRPr="002B3756" w:rsidRDefault="0048435E" w:rsidP="002B3756">
            <w:pPr>
              <w:spacing w:after="0"/>
              <w:rPr>
                <w:rFonts w:ascii="Candara" w:hAnsi="Candara" w:cs="Arial"/>
                <w:b/>
                <w:sz w:val="24"/>
                <w:szCs w:val="24"/>
              </w:rPr>
            </w:pPr>
          </w:p>
        </w:tc>
        <w:tc>
          <w:tcPr>
            <w:tcW w:w="1327" w:type="dxa"/>
            <w:tcBorders>
              <w:right w:val="single" w:sz="2" w:space="0" w:color="auto"/>
            </w:tcBorders>
            <w:shd w:val="clear" w:color="auto" w:fill="auto"/>
          </w:tcPr>
          <w:p w14:paraId="46D98E28" w14:textId="7F2F9705" w:rsidR="0048435E" w:rsidRPr="002B3756" w:rsidRDefault="00F72A16" w:rsidP="002B3756">
            <w:pPr>
              <w:spacing w:after="0"/>
              <w:rPr>
                <w:rFonts w:ascii="Candara" w:hAnsi="Candara" w:cs="Arial"/>
                <w:sz w:val="24"/>
                <w:szCs w:val="24"/>
              </w:rPr>
            </w:pPr>
            <w:r>
              <w:rPr>
                <w:rFonts w:ascii="Candara" w:hAnsi="Candara" w:cs="Arial"/>
                <w:sz w:val="24"/>
                <w:szCs w:val="24"/>
              </w:rPr>
              <w:t>Té</w:t>
            </w:r>
            <w:r w:rsidR="0048435E" w:rsidRPr="002B3756">
              <w:rPr>
                <w:rFonts w:ascii="Candara" w:hAnsi="Candara" w:cs="Arial"/>
                <w:sz w:val="24"/>
                <w:szCs w:val="24"/>
              </w:rPr>
              <w:t>rmino</w:t>
            </w:r>
          </w:p>
        </w:tc>
        <w:tc>
          <w:tcPr>
            <w:tcW w:w="4282" w:type="dxa"/>
            <w:tcBorders>
              <w:left w:val="single" w:sz="2" w:space="0" w:color="auto"/>
            </w:tcBorders>
            <w:shd w:val="clear" w:color="auto" w:fill="auto"/>
          </w:tcPr>
          <w:p w14:paraId="232F630F"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Diciembre</w:t>
            </w:r>
          </w:p>
        </w:tc>
      </w:tr>
      <w:tr w:rsidR="00054B73" w:rsidRPr="002B3756" w14:paraId="69FC5A47" w14:textId="77777777" w:rsidTr="002B3756">
        <w:tc>
          <w:tcPr>
            <w:tcW w:w="3369" w:type="dxa"/>
            <w:shd w:val="clear" w:color="auto" w:fill="F2F2F2"/>
            <w:vAlign w:val="center"/>
          </w:tcPr>
          <w:p w14:paraId="22E6E2FA"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Responsables</w:t>
            </w:r>
          </w:p>
        </w:tc>
        <w:tc>
          <w:tcPr>
            <w:tcW w:w="5609" w:type="dxa"/>
            <w:gridSpan w:val="2"/>
            <w:shd w:val="clear" w:color="auto" w:fill="auto"/>
          </w:tcPr>
          <w:p w14:paraId="0E9E4CFE"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Equipo Pie, Profesionales de apoyo, UTP.</w:t>
            </w:r>
          </w:p>
        </w:tc>
      </w:tr>
    </w:tbl>
    <w:p w14:paraId="112043DE" w14:textId="77777777" w:rsidR="0048435E" w:rsidRPr="0048435E" w:rsidRDefault="0048435E" w:rsidP="0048435E">
      <w:pPr>
        <w:rPr>
          <w:rFonts w:ascii="Candara" w:hAnsi="Candar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1327"/>
        <w:gridCol w:w="4193"/>
      </w:tblGrid>
      <w:tr w:rsidR="00054B73" w:rsidRPr="002B3756" w14:paraId="26075083" w14:textId="77777777" w:rsidTr="002B3756">
        <w:tc>
          <w:tcPr>
            <w:tcW w:w="3369" w:type="dxa"/>
            <w:shd w:val="clear" w:color="auto" w:fill="F2F2F2"/>
            <w:vAlign w:val="center"/>
          </w:tcPr>
          <w:p w14:paraId="1DD8489C"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Objetivo</w:t>
            </w:r>
          </w:p>
        </w:tc>
        <w:tc>
          <w:tcPr>
            <w:tcW w:w="5609" w:type="dxa"/>
            <w:gridSpan w:val="2"/>
            <w:shd w:val="clear" w:color="auto" w:fill="auto"/>
          </w:tcPr>
          <w:p w14:paraId="0D663B8D" w14:textId="610200CF" w:rsidR="0048435E" w:rsidRPr="002B3756" w:rsidRDefault="00A278D9" w:rsidP="002B3756">
            <w:pPr>
              <w:spacing w:after="0"/>
              <w:rPr>
                <w:rFonts w:ascii="Candara" w:hAnsi="Candara" w:cs="Arial"/>
                <w:sz w:val="24"/>
                <w:szCs w:val="24"/>
              </w:rPr>
            </w:pPr>
            <w:r>
              <w:rPr>
                <w:rFonts w:ascii="Candara" w:hAnsi="Candara" w:cs="Arial"/>
                <w:sz w:val="24"/>
                <w:szCs w:val="24"/>
              </w:rPr>
              <w:t>“</w:t>
            </w:r>
            <w:r w:rsidR="0048435E" w:rsidRPr="002B3756">
              <w:rPr>
                <w:rFonts w:ascii="Candara" w:hAnsi="Candara" w:cs="Arial"/>
                <w:sz w:val="24"/>
                <w:szCs w:val="24"/>
              </w:rPr>
              <w:t>Fomentar actividades interculturales para propiciar todo tipo de acciones no discriminatorias que provoquen un desmedro en el aprendizaje o participación de los estudiantes”.</w:t>
            </w:r>
          </w:p>
        </w:tc>
      </w:tr>
      <w:tr w:rsidR="00054B73" w:rsidRPr="002B3756" w14:paraId="3C7D92EF" w14:textId="77777777" w:rsidTr="002B3756">
        <w:tc>
          <w:tcPr>
            <w:tcW w:w="3369" w:type="dxa"/>
            <w:shd w:val="clear" w:color="auto" w:fill="F2F2F2"/>
            <w:vAlign w:val="center"/>
          </w:tcPr>
          <w:p w14:paraId="01A88597"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Acción, nombre y descripción</w:t>
            </w:r>
          </w:p>
        </w:tc>
        <w:tc>
          <w:tcPr>
            <w:tcW w:w="5609" w:type="dxa"/>
            <w:gridSpan w:val="2"/>
            <w:shd w:val="clear" w:color="auto" w:fill="auto"/>
          </w:tcPr>
          <w:p w14:paraId="391996B9"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 WE TRIPANTU”</w:t>
            </w:r>
          </w:p>
          <w:p w14:paraId="25B7F8C6" w14:textId="729E748A" w:rsidR="0048435E" w:rsidRPr="002B3756" w:rsidRDefault="00794330" w:rsidP="002B3756">
            <w:pPr>
              <w:spacing w:after="0"/>
              <w:rPr>
                <w:rFonts w:ascii="Candara" w:hAnsi="Candara" w:cs="Arial"/>
                <w:sz w:val="24"/>
                <w:szCs w:val="24"/>
              </w:rPr>
            </w:pPr>
            <w:r>
              <w:rPr>
                <w:rFonts w:ascii="Candara" w:hAnsi="Candara" w:cs="Arial"/>
                <w:sz w:val="24"/>
                <w:szCs w:val="24"/>
              </w:rPr>
              <w:t>Se realizará</w:t>
            </w:r>
            <w:r w:rsidR="0048435E" w:rsidRPr="002B3756">
              <w:rPr>
                <w:rFonts w:ascii="Candara" w:hAnsi="Candara" w:cs="Arial"/>
                <w:sz w:val="24"/>
                <w:szCs w:val="24"/>
              </w:rPr>
              <w:t xml:space="preserve"> la celebración del año nuevo Mapuche, a través de diversas actividades y concursos para toda la comunidad educativa, con la finalidad </w:t>
            </w:r>
            <w:r w:rsidR="00A278D9">
              <w:rPr>
                <w:rFonts w:ascii="Candara" w:hAnsi="Candara" w:cs="Arial"/>
                <w:sz w:val="24"/>
                <w:szCs w:val="24"/>
              </w:rPr>
              <w:t xml:space="preserve">de </w:t>
            </w:r>
            <w:r w:rsidR="0048435E" w:rsidRPr="002B3756">
              <w:rPr>
                <w:rFonts w:ascii="Candara" w:hAnsi="Candara" w:cs="Arial"/>
                <w:sz w:val="24"/>
                <w:szCs w:val="24"/>
              </w:rPr>
              <w:t>reconocer y valorar  las costumbres, cocina, historia y ritos de este pueblo originario.</w:t>
            </w:r>
          </w:p>
          <w:p w14:paraId="1DCF8066" w14:textId="7A1102DF" w:rsidR="0048435E" w:rsidRPr="002B3756" w:rsidRDefault="0048435E" w:rsidP="002B3756">
            <w:pPr>
              <w:spacing w:after="0"/>
              <w:rPr>
                <w:rFonts w:ascii="Candara" w:hAnsi="Candara" w:cs="Arial"/>
                <w:sz w:val="24"/>
                <w:szCs w:val="24"/>
              </w:rPr>
            </w:pPr>
            <w:r w:rsidRPr="002B3756">
              <w:rPr>
                <w:rFonts w:ascii="Candara" w:hAnsi="Candara" w:cs="Arial"/>
                <w:sz w:val="24"/>
                <w:szCs w:val="24"/>
              </w:rPr>
              <w:t xml:space="preserve">De esta forma reconocemos y valoramos nuestras raíces,  y en especial a nuestros estudiantes/apoderados(as) </w:t>
            </w:r>
            <w:r w:rsidR="00794330">
              <w:rPr>
                <w:rFonts w:ascii="Candara" w:hAnsi="Candara" w:cs="Arial"/>
                <w:sz w:val="24"/>
                <w:szCs w:val="24"/>
              </w:rPr>
              <w:t>que pertenezcan</w:t>
            </w:r>
            <w:r w:rsidR="00F72A16">
              <w:rPr>
                <w:rFonts w:ascii="Candara" w:hAnsi="Candara" w:cs="Arial"/>
                <w:sz w:val="24"/>
                <w:szCs w:val="24"/>
              </w:rPr>
              <w:t xml:space="preserve"> a e</w:t>
            </w:r>
            <w:r w:rsidRPr="002B3756">
              <w:rPr>
                <w:rFonts w:ascii="Candara" w:hAnsi="Candara" w:cs="Arial"/>
                <w:sz w:val="24"/>
                <w:szCs w:val="24"/>
              </w:rPr>
              <w:t>sta etnia.</w:t>
            </w:r>
          </w:p>
        </w:tc>
      </w:tr>
      <w:tr w:rsidR="00054B73" w:rsidRPr="002B3756" w14:paraId="52BD3D0F" w14:textId="77777777" w:rsidTr="002B3756">
        <w:tc>
          <w:tcPr>
            <w:tcW w:w="3369" w:type="dxa"/>
            <w:vMerge w:val="restart"/>
            <w:shd w:val="clear" w:color="auto" w:fill="F2F2F2"/>
            <w:vAlign w:val="center"/>
          </w:tcPr>
          <w:p w14:paraId="387AB869"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Fechas</w:t>
            </w:r>
          </w:p>
        </w:tc>
        <w:tc>
          <w:tcPr>
            <w:tcW w:w="1327" w:type="dxa"/>
            <w:tcBorders>
              <w:right w:val="single" w:sz="2" w:space="0" w:color="auto"/>
            </w:tcBorders>
            <w:shd w:val="clear" w:color="auto" w:fill="auto"/>
          </w:tcPr>
          <w:p w14:paraId="570168F6"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Inicio</w:t>
            </w:r>
          </w:p>
        </w:tc>
        <w:tc>
          <w:tcPr>
            <w:tcW w:w="4282" w:type="dxa"/>
            <w:tcBorders>
              <w:left w:val="single" w:sz="2" w:space="0" w:color="auto"/>
            </w:tcBorders>
            <w:shd w:val="clear" w:color="auto" w:fill="auto"/>
          </w:tcPr>
          <w:p w14:paraId="6C2496E2"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21/06/2021</w:t>
            </w:r>
          </w:p>
        </w:tc>
      </w:tr>
      <w:tr w:rsidR="00054B73" w:rsidRPr="002B3756" w14:paraId="1869DBEA" w14:textId="77777777" w:rsidTr="002B3756">
        <w:tc>
          <w:tcPr>
            <w:tcW w:w="3369" w:type="dxa"/>
            <w:vMerge/>
            <w:shd w:val="clear" w:color="auto" w:fill="F2F2F2"/>
            <w:vAlign w:val="center"/>
          </w:tcPr>
          <w:p w14:paraId="40DC4416" w14:textId="77777777" w:rsidR="0048435E" w:rsidRPr="002B3756" w:rsidRDefault="0048435E" w:rsidP="002B3756">
            <w:pPr>
              <w:spacing w:after="0"/>
              <w:rPr>
                <w:rFonts w:ascii="Candara" w:hAnsi="Candara" w:cs="Arial"/>
                <w:b/>
                <w:sz w:val="24"/>
                <w:szCs w:val="24"/>
              </w:rPr>
            </w:pPr>
          </w:p>
        </w:tc>
        <w:tc>
          <w:tcPr>
            <w:tcW w:w="1327" w:type="dxa"/>
            <w:tcBorders>
              <w:right w:val="single" w:sz="2" w:space="0" w:color="auto"/>
            </w:tcBorders>
            <w:shd w:val="clear" w:color="auto" w:fill="auto"/>
          </w:tcPr>
          <w:p w14:paraId="5D2CDF73" w14:textId="5CFAD042" w:rsidR="0048435E" w:rsidRPr="002B3756" w:rsidRDefault="00F72A16" w:rsidP="002B3756">
            <w:pPr>
              <w:spacing w:after="0"/>
              <w:rPr>
                <w:rFonts w:ascii="Candara" w:hAnsi="Candara" w:cs="Arial"/>
                <w:sz w:val="24"/>
                <w:szCs w:val="24"/>
              </w:rPr>
            </w:pPr>
            <w:r>
              <w:rPr>
                <w:rFonts w:ascii="Candara" w:hAnsi="Candara" w:cs="Arial"/>
                <w:sz w:val="24"/>
                <w:szCs w:val="24"/>
              </w:rPr>
              <w:t>Té</w:t>
            </w:r>
            <w:r w:rsidR="0048435E" w:rsidRPr="002B3756">
              <w:rPr>
                <w:rFonts w:ascii="Candara" w:hAnsi="Candara" w:cs="Arial"/>
                <w:sz w:val="24"/>
                <w:szCs w:val="24"/>
              </w:rPr>
              <w:t>rmino</w:t>
            </w:r>
          </w:p>
        </w:tc>
        <w:tc>
          <w:tcPr>
            <w:tcW w:w="4282" w:type="dxa"/>
            <w:tcBorders>
              <w:left w:val="single" w:sz="2" w:space="0" w:color="auto"/>
            </w:tcBorders>
            <w:shd w:val="clear" w:color="auto" w:fill="auto"/>
          </w:tcPr>
          <w:p w14:paraId="1D85285B"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24/04/2021</w:t>
            </w:r>
          </w:p>
        </w:tc>
      </w:tr>
      <w:tr w:rsidR="00054B73" w:rsidRPr="002B3756" w14:paraId="6995A52D" w14:textId="77777777" w:rsidTr="002B3756">
        <w:tc>
          <w:tcPr>
            <w:tcW w:w="3369" w:type="dxa"/>
            <w:shd w:val="clear" w:color="auto" w:fill="F2F2F2"/>
            <w:vAlign w:val="center"/>
          </w:tcPr>
          <w:p w14:paraId="302663F8"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Responsables</w:t>
            </w:r>
          </w:p>
        </w:tc>
        <w:tc>
          <w:tcPr>
            <w:tcW w:w="5609" w:type="dxa"/>
            <w:gridSpan w:val="2"/>
            <w:shd w:val="clear" w:color="auto" w:fill="auto"/>
          </w:tcPr>
          <w:p w14:paraId="4BD5F144"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Área Técnico Profesional, Dpto. de Historia, Dirección.</w:t>
            </w:r>
          </w:p>
        </w:tc>
      </w:tr>
    </w:tbl>
    <w:p w14:paraId="2CEEA9A2" w14:textId="77777777" w:rsidR="0048435E" w:rsidRPr="0048435E" w:rsidRDefault="0048435E" w:rsidP="0048435E">
      <w:pPr>
        <w:rPr>
          <w:rFonts w:ascii="Candara" w:hAnsi="Candar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1319"/>
        <w:gridCol w:w="4192"/>
      </w:tblGrid>
      <w:tr w:rsidR="00054B73" w:rsidRPr="002B3756" w14:paraId="78A71155" w14:textId="77777777" w:rsidTr="002B3756">
        <w:tc>
          <w:tcPr>
            <w:tcW w:w="3369" w:type="dxa"/>
            <w:shd w:val="clear" w:color="auto" w:fill="F2F2F2"/>
            <w:vAlign w:val="center"/>
          </w:tcPr>
          <w:p w14:paraId="5AEE701C"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Objetivo</w:t>
            </w:r>
          </w:p>
        </w:tc>
        <w:tc>
          <w:tcPr>
            <w:tcW w:w="5609" w:type="dxa"/>
            <w:gridSpan w:val="2"/>
            <w:shd w:val="clear" w:color="auto" w:fill="auto"/>
          </w:tcPr>
          <w:p w14:paraId="084FCE39"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“Promover el principio de la responsabilidad de los alumnos, especialmente en relación con el ejercicio de sus derechos y el cumplimiento de sus deberes escolares, cívicos, ciudadanos y sociales”.</w:t>
            </w:r>
          </w:p>
        </w:tc>
      </w:tr>
      <w:tr w:rsidR="00054B73" w:rsidRPr="002B3756" w14:paraId="635ABA0C" w14:textId="77777777" w:rsidTr="002B3756">
        <w:tc>
          <w:tcPr>
            <w:tcW w:w="3369" w:type="dxa"/>
            <w:shd w:val="clear" w:color="auto" w:fill="F2F2F2"/>
            <w:vAlign w:val="center"/>
          </w:tcPr>
          <w:p w14:paraId="3C50E5A9"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Acción, nombre y descripción</w:t>
            </w:r>
          </w:p>
        </w:tc>
        <w:tc>
          <w:tcPr>
            <w:tcW w:w="5609" w:type="dxa"/>
            <w:gridSpan w:val="2"/>
            <w:shd w:val="clear" w:color="auto" w:fill="auto"/>
          </w:tcPr>
          <w:p w14:paraId="068760EF"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Acción 1: “Orientando en derechos y valores”</w:t>
            </w:r>
          </w:p>
          <w:p w14:paraId="129E70D1"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Los Orientadores del establecimiento facilitarán material respecto a los derechos, obligaciones y valores institucionales a los docentes, para apoyar las clases de Orientación de cada a curso.</w:t>
            </w:r>
          </w:p>
        </w:tc>
      </w:tr>
      <w:tr w:rsidR="00054B73" w:rsidRPr="002B3756" w14:paraId="5FB301AA" w14:textId="77777777" w:rsidTr="002B3756">
        <w:tc>
          <w:tcPr>
            <w:tcW w:w="3369" w:type="dxa"/>
            <w:vMerge w:val="restart"/>
            <w:shd w:val="clear" w:color="auto" w:fill="F2F2F2"/>
            <w:vAlign w:val="center"/>
          </w:tcPr>
          <w:p w14:paraId="2AA03A13"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lastRenderedPageBreak/>
              <w:t>Fechas</w:t>
            </w:r>
          </w:p>
        </w:tc>
        <w:tc>
          <w:tcPr>
            <w:tcW w:w="1327" w:type="dxa"/>
            <w:tcBorders>
              <w:right w:val="single" w:sz="2" w:space="0" w:color="auto"/>
            </w:tcBorders>
            <w:shd w:val="clear" w:color="auto" w:fill="auto"/>
          </w:tcPr>
          <w:p w14:paraId="5FE0AAF7"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Inicio</w:t>
            </w:r>
          </w:p>
        </w:tc>
        <w:tc>
          <w:tcPr>
            <w:tcW w:w="4282" w:type="dxa"/>
            <w:tcBorders>
              <w:left w:val="single" w:sz="2" w:space="0" w:color="auto"/>
            </w:tcBorders>
            <w:shd w:val="clear" w:color="auto" w:fill="auto"/>
          </w:tcPr>
          <w:p w14:paraId="490BAB2F"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Marzo</w:t>
            </w:r>
          </w:p>
        </w:tc>
      </w:tr>
      <w:tr w:rsidR="00054B73" w:rsidRPr="002B3756" w14:paraId="63774989" w14:textId="77777777" w:rsidTr="002B3756">
        <w:tc>
          <w:tcPr>
            <w:tcW w:w="3369" w:type="dxa"/>
            <w:vMerge/>
            <w:shd w:val="clear" w:color="auto" w:fill="F2F2F2"/>
            <w:vAlign w:val="center"/>
          </w:tcPr>
          <w:p w14:paraId="7153BD8F" w14:textId="77777777" w:rsidR="0048435E" w:rsidRPr="002B3756" w:rsidRDefault="0048435E" w:rsidP="002B3756">
            <w:pPr>
              <w:spacing w:after="0"/>
              <w:rPr>
                <w:rFonts w:ascii="Candara" w:hAnsi="Candara" w:cs="Arial"/>
                <w:b/>
                <w:sz w:val="24"/>
                <w:szCs w:val="24"/>
              </w:rPr>
            </w:pPr>
          </w:p>
        </w:tc>
        <w:tc>
          <w:tcPr>
            <w:tcW w:w="1327" w:type="dxa"/>
            <w:tcBorders>
              <w:right w:val="single" w:sz="2" w:space="0" w:color="auto"/>
            </w:tcBorders>
            <w:shd w:val="clear" w:color="auto" w:fill="auto"/>
          </w:tcPr>
          <w:p w14:paraId="349BF8E2" w14:textId="39FB5E39" w:rsidR="0048435E" w:rsidRPr="002B3756" w:rsidRDefault="00B13A05" w:rsidP="002B3756">
            <w:pPr>
              <w:spacing w:after="0"/>
              <w:rPr>
                <w:rFonts w:ascii="Candara" w:hAnsi="Candara" w:cs="Arial"/>
                <w:sz w:val="24"/>
                <w:szCs w:val="24"/>
              </w:rPr>
            </w:pPr>
            <w:r>
              <w:rPr>
                <w:rFonts w:ascii="Candara" w:hAnsi="Candara" w:cs="Arial"/>
                <w:sz w:val="24"/>
                <w:szCs w:val="24"/>
              </w:rPr>
              <w:t>Té</w:t>
            </w:r>
            <w:r w:rsidR="0048435E" w:rsidRPr="002B3756">
              <w:rPr>
                <w:rFonts w:ascii="Candara" w:hAnsi="Candara" w:cs="Arial"/>
                <w:sz w:val="24"/>
                <w:szCs w:val="24"/>
              </w:rPr>
              <w:t>rmino</w:t>
            </w:r>
          </w:p>
        </w:tc>
        <w:tc>
          <w:tcPr>
            <w:tcW w:w="4282" w:type="dxa"/>
            <w:tcBorders>
              <w:left w:val="single" w:sz="2" w:space="0" w:color="auto"/>
            </w:tcBorders>
            <w:shd w:val="clear" w:color="auto" w:fill="auto"/>
          </w:tcPr>
          <w:p w14:paraId="5EA7B929"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Diciembre</w:t>
            </w:r>
          </w:p>
        </w:tc>
      </w:tr>
      <w:tr w:rsidR="00054B73" w:rsidRPr="002B3756" w14:paraId="1B9F4948" w14:textId="77777777" w:rsidTr="002B3756">
        <w:tc>
          <w:tcPr>
            <w:tcW w:w="3369" w:type="dxa"/>
            <w:shd w:val="clear" w:color="auto" w:fill="F2F2F2"/>
            <w:vAlign w:val="center"/>
          </w:tcPr>
          <w:p w14:paraId="724CFF55"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Responsables</w:t>
            </w:r>
          </w:p>
        </w:tc>
        <w:tc>
          <w:tcPr>
            <w:tcW w:w="5609" w:type="dxa"/>
            <w:gridSpan w:val="2"/>
            <w:shd w:val="clear" w:color="auto" w:fill="auto"/>
          </w:tcPr>
          <w:p w14:paraId="0EEC55AB"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Dpto. Orientación y formación, UTP.</w:t>
            </w:r>
          </w:p>
        </w:tc>
      </w:tr>
      <w:tr w:rsidR="00054B73" w:rsidRPr="002B3756" w14:paraId="18800074" w14:textId="77777777" w:rsidTr="002B3756">
        <w:tc>
          <w:tcPr>
            <w:tcW w:w="3369" w:type="dxa"/>
            <w:shd w:val="clear" w:color="auto" w:fill="F2F2F2"/>
            <w:vAlign w:val="center"/>
          </w:tcPr>
          <w:p w14:paraId="48CAFF8F"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Acción, nombre y descripción</w:t>
            </w:r>
          </w:p>
        </w:tc>
        <w:tc>
          <w:tcPr>
            <w:tcW w:w="5609" w:type="dxa"/>
            <w:gridSpan w:val="2"/>
            <w:shd w:val="clear" w:color="auto" w:fill="auto"/>
          </w:tcPr>
          <w:p w14:paraId="2EBAF7D4"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 xml:space="preserve">Acción 2:  </w:t>
            </w:r>
            <w:r w:rsidRPr="002B3756">
              <w:rPr>
                <w:rFonts w:ascii="Candara" w:hAnsi="Candara" w:cs="Arial"/>
                <w:b/>
                <w:sz w:val="24"/>
                <w:szCs w:val="24"/>
              </w:rPr>
              <w:t>“Eligiendo al Centro de Estudiante”</w:t>
            </w:r>
          </w:p>
          <w:p w14:paraId="55C2428D" w14:textId="3386E9E8" w:rsidR="0048435E" w:rsidRPr="002B3756" w:rsidRDefault="0048435E" w:rsidP="002B3756">
            <w:pPr>
              <w:spacing w:after="0"/>
              <w:rPr>
                <w:rFonts w:ascii="Candara" w:hAnsi="Candara" w:cs="Arial"/>
                <w:sz w:val="24"/>
                <w:szCs w:val="24"/>
              </w:rPr>
            </w:pPr>
            <w:r w:rsidRPr="002B3756">
              <w:rPr>
                <w:rFonts w:ascii="Candara" w:hAnsi="Candara" w:cs="Arial"/>
                <w:sz w:val="24"/>
                <w:szCs w:val="24"/>
              </w:rPr>
              <w:t>El establecimiento entregará la oportunidad a los estudiantes para constituir y elegir al Centro de Estudiantes</w:t>
            </w:r>
            <w:r w:rsidR="00B13A05">
              <w:rPr>
                <w:rFonts w:ascii="Candara" w:hAnsi="Candara" w:cs="Arial"/>
                <w:sz w:val="24"/>
                <w:szCs w:val="24"/>
              </w:rPr>
              <w:t>,</w:t>
            </w:r>
            <w:r w:rsidRPr="002B3756">
              <w:rPr>
                <w:rFonts w:ascii="Candara" w:hAnsi="Candara" w:cs="Arial"/>
                <w:sz w:val="24"/>
                <w:szCs w:val="24"/>
              </w:rPr>
              <w:t xml:space="preserve"> de manera libre y democrática, a fin de asegurar su participación y formación cívica. Además, el Liceo designará a un profesional como Asesor del</w:t>
            </w:r>
            <w:r w:rsidR="008B0A31">
              <w:rPr>
                <w:rFonts w:ascii="Candara" w:hAnsi="Candara" w:cs="Arial"/>
                <w:sz w:val="24"/>
                <w:szCs w:val="24"/>
              </w:rPr>
              <w:t xml:space="preserve"> Centro de estudiantes, quien </w:t>
            </w:r>
            <w:r w:rsidRPr="002B3756">
              <w:rPr>
                <w:rFonts w:ascii="Candara" w:hAnsi="Candara" w:cs="Arial"/>
                <w:sz w:val="24"/>
                <w:szCs w:val="24"/>
              </w:rPr>
              <w:t xml:space="preserve"> facilitar</w:t>
            </w:r>
            <w:r w:rsidR="008B0A31">
              <w:rPr>
                <w:rFonts w:ascii="Candara" w:hAnsi="Candara" w:cs="Arial"/>
                <w:sz w:val="24"/>
                <w:szCs w:val="24"/>
              </w:rPr>
              <w:t>á</w:t>
            </w:r>
            <w:r w:rsidRPr="002B3756">
              <w:rPr>
                <w:rFonts w:ascii="Candara" w:hAnsi="Candara" w:cs="Arial"/>
                <w:sz w:val="24"/>
                <w:szCs w:val="24"/>
              </w:rPr>
              <w:t xml:space="preserve"> instancias de diálogos y guiar</w:t>
            </w:r>
            <w:r w:rsidR="008B0A31">
              <w:rPr>
                <w:rFonts w:ascii="Candara" w:hAnsi="Candara" w:cs="Arial"/>
                <w:sz w:val="24"/>
                <w:szCs w:val="24"/>
              </w:rPr>
              <w:t>á</w:t>
            </w:r>
            <w:r w:rsidRPr="002B3756">
              <w:rPr>
                <w:rFonts w:ascii="Candara" w:hAnsi="Candara" w:cs="Arial"/>
                <w:sz w:val="24"/>
                <w:szCs w:val="24"/>
              </w:rPr>
              <w:t xml:space="preserve"> el proceso de elecciones anuales.</w:t>
            </w:r>
          </w:p>
        </w:tc>
      </w:tr>
      <w:tr w:rsidR="00054B73" w:rsidRPr="002B3756" w14:paraId="35E4BC5A" w14:textId="77777777" w:rsidTr="002B3756">
        <w:tc>
          <w:tcPr>
            <w:tcW w:w="3369" w:type="dxa"/>
            <w:vMerge w:val="restart"/>
            <w:shd w:val="clear" w:color="auto" w:fill="F2F2F2"/>
            <w:vAlign w:val="center"/>
          </w:tcPr>
          <w:p w14:paraId="019E24D5"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Fechas</w:t>
            </w:r>
          </w:p>
        </w:tc>
        <w:tc>
          <w:tcPr>
            <w:tcW w:w="1327" w:type="dxa"/>
            <w:tcBorders>
              <w:right w:val="single" w:sz="2" w:space="0" w:color="auto"/>
            </w:tcBorders>
            <w:shd w:val="clear" w:color="auto" w:fill="auto"/>
          </w:tcPr>
          <w:p w14:paraId="2AF7A5D2"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Inicio</w:t>
            </w:r>
          </w:p>
        </w:tc>
        <w:tc>
          <w:tcPr>
            <w:tcW w:w="4282" w:type="dxa"/>
            <w:tcBorders>
              <w:left w:val="single" w:sz="2" w:space="0" w:color="auto"/>
            </w:tcBorders>
            <w:shd w:val="clear" w:color="auto" w:fill="auto"/>
          </w:tcPr>
          <w:p w14:paraId="79A123BB"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Marzo</w:t>
            </w:r>
          </w:p>
        </w:tc>
      </w:tr>
      <w:tr w:rsidR="00054B73" w:rsidRPr="002B3756" w14:paraId="25657034" w14:textId="77777777" w:rsidTr="002B3756">
        <w:tc>
          <w:tcPr>
            <w:tcW w:w="3369" w:type="dxa"/>
            <w:vMerge/>
            <w:shd w:val="clear" w:color="auto" w:fill="F2F2F2"/>
            <w:vAlign w:val="center"/>
          </w:tcPr>
          <w:p w14:paraId="231A8ADC" w14:textId="77777777" w:rsidR="0048435E" w:rsidRPr="002B3756" w:rsidRDefault="0048435E" w:rsidP="002B3756">
            <w:pPr>
              <w:spacing w:after="0"/>
              <w:rPr>
                <w:rFonts w:ascii="Candara" w:hAnsi="Candara" w:cs="Arial"/>
                <w:b/>
                <w:sz w:val="24"/>
                <w:szCs w:val="24"/>
              </w:rPr>
            </w:pPr>
          </w:p>
        </w:tc>
        <w:tc>
          <w:tcPr>
            <w:tcW w:w="1327" w:type="dxa"/>
            <w:tcBorders>
              <w:right w:val="single" w:sz="2" w:space="0" w:color="auto"/>
            </w:tcBorders>
            <w:shd w:val="clear" w:color="auto" w:fill="auto"/>
          </w:tcPr>
          <w:p w14:paraId="4C4DDC4F" w14:textId="3A07A5A3" w:rsidR="0048435E" w:rsidRPr="002B3756" w:rsidRDefault="008B0A31" w:rsidP="002B3756">
            <w:pPr>
              <w:spacing w:after="0"/>
              <w:rPr>
                <w:rFonts w:ascii="Candara" w:hAnsi="Candara" w:cs="Arial"/>
                <w:sz w:val="24"/>
                <w:szCs w:val="24"/>
              </w:rPr>
            </w:pPr>
            <w:r>
              <w:rPr>
                <w:rFonts w:ascii="Candara" w:hAnsi="Candara" w:cs="Arial"/>
                <w:sz w:val="24"/>
                <w:szCs w:val="24"/>
              </w:rPr>
              <w:t>Té</w:t>
            </w:r>
            <w:r w:rsidR="0048435E" w:rsidRPr="002B3756">
              <w:rPr>
                <w:rFonts w:ascii="Candara" w:hAnsi="Candara" w:cs="Arial"/>
                <w:sz w:val="24"/>
                <w:szCs w:val="24"/>
              </w:rPr>
              <w:t>rmino</w:t>
            </w:r>
          </w:p>
        </w:tc>
        <w:tc>
          <w:tcPr>
            <w:tcW w:w="4282" w:type="dxa"/>
            <w:tcBorders>
              <w:left w:val="single" w:sz="2" w:space="0" w:color="auto"/>
            </w:tcBorders>
            <w:shd w:val="clear" w:color="auto" w:fill="auto"/>
          </w:tcPr>
          <w:p w14:paraId="620999FD"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Junio</w:t>
            </w:r>
          </w:p>
        </w:tc>
      </w:tr>
      <w:tr w:rsidR="00054B73" w:rsidRPr="002B3756" w14:paraId="6D0C06D0" w14:textId="77777777" w:rsidTr="002B3756">
        <w:tc>
          <w:tcPr>
            <w:tcW w:w="3369" w:type="dxa"/>
            <w:shd w:val="clear" w:color="auto" w:fill="F2F2F2"/>
            <w:vAlign w:val="center"/>
          </w:tcPr>
          <w:p w14:paraId="3F8E46F1"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Responsables</w:t>
            </w:r>
          </w:p>
        </w:tc>
        <w:tc>
          <w:tcPr>
            <w:tcW w:w="5609" w:type="dxa"/>
            <w:gridSpan w:val="2"/>
            <w:shd w:val="clear" w:color="auto" w:fill="auto"/>
          </w:tcPr>
          <w:p w14:paraId="50447367"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Dpto. Orientación y formación, UTP.</w:t>
            </w:r>
          </w:p>
        </w:tc>
      </w:tr>
    </w:tbl>
    <w:p w14:paraId="016E55F3" w14:textId="77777777" w:rsidR="0048435E" w:rsidRPr="0048435E" w:rsidRDefault="0048435E" w:rsidP="0048435E">
      <w:pPr>
        <w:rPr>
          <w:rFonts w:ascii="Candara" w:hAnsi="Candar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1319"/>
        <w:gridCol w:w="4192"/>
      </w:tblGrid>
      <w:tr w:rsidR="00054B73" w:rsidRPr="002B3756" w14:paraId="17CE2D97" w14:textId="77777777" w:rsidTr="002B3756">
        <w:tc>
          <w:tcPr>
            <w:tcW w:w="3369" w:type="dxa"/>
            <w:shd w:val="clear" w:color="auto" w:fill="F2F2F2"/>
            <w:vAlign w:val="center"/>
          </w:tcPr>
          <w:p w14:paraId="00E3EC7A"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Objetivo</w:t>
            </w:r>
          </w:p>
        </w:tc>
        <w:tc>
          <w:tcPr>
            <w:tcW w:w="5609" w:type="dxa"/>
            <w:gridSpan w:val="2"/>
            <w:shd w:val="clear" w:color="auto" w:fill="auto"/>
          </w:tcPr>
          <w:p w14:paraId="42F3A358"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“Capacitar y generar instancias de socialización con los docentes en aquellas temáticas que sean concordantes con las necesidades educativas de los estudiantes”.</w:t>
            </w:r>
          </w:p>
        </w:tc>
      </w:tr>
      <w:tr w:rsidR="00054B73" w:rsidRPr="002B3756" w14:paraId="009014B2" w14:textId="77777777" w:rsidTr="002B3756">
        <w:tc>
          <w:tcPr>
            <w:tcW w:w="3369" w:type="dxa"/>
            <w:shd w:val="clear" w:color="auto" w:fill="F2F2F2"/>
            <w:vAlign w:val="center"/>
          </w:tcPr>
          <w:p w14:paraId="5BB7B114"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Acción, nombre y descripción</w:t>
            </w:r>
          </w:p>
        </w:tc>
        <w:tc>
          <w:tcPr>
            <w:tcW w:w="5609" w:type="dxa"/>
            <w:gridSpan w:val="2"/>
            <w:shd w:val="clear" w:color="auto" w:fill="auto"/>
          </w:tcPr>
          <w:p w14:paraId="31112116"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Acción 1: “Capacitando a docentes y asistentes de la educación”</w:t>
            </w:r>
          </w:p>
          <w:p w14:paraId="792F1424"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Capacitar a docentes y asistentes de la educación, en temáticas que atiendan las Necesidades Educativas  de nuestros estudiantes, con la finalidad de entregar herramientas de apoyo.</w:t>
            </w:r>
          </w:p>
          <w:p w14:paraId="1E24B067"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El Programa de Integración Escolar  tendrá la responsabilidad de gestionar las capacitaciones, respondiendo a las necesidades de conocimientos  presentadas durante el año.</w:t>
            </w:r>
          </w:p>
        </w:tc>
      </w:tr>
      <w:tr w:rsidR="00054B73" w:rsidRPr="002B3756" w14:paraId="757B4BA8" w14:textId="77777777" w:rsidTr="002B3756">
        <w:tc>
          <w:tcPr>
            <w:tcW w:w="3369" w:type="dxa"/>
            <w:vMerge w:val="restart"/>
            <w:shd w:val="clear" w:color="auto" w:fill="F2F2F2"/>
            <w:vAlign w:val="center"/>
          </w:tcPr>
          <w:p w14:paraId="3276A9C3"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Fechas</w:t>
            </w:r>
          </w:p>
        </w:tc>
        <w:tc>
          <w:tcPr>
            <w:tcW w:w="1327" w:type="dxa"/>
            <w:tcBorders>
              <w:right w:val="single" w:sz="2" w:space="0" w:color="auto"/>
            </w:tcBorders>
            <w:shd w:val="clear" w:color="auto" w:fill="auto"/>
          </w:tcPr>
          <w:p w14:paraId="0D5B610E"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Inicio</w:t>
            </w:r>
          </w:p>
        </w:tc>
        <w:tc>
          <w:tcPr>
            <w:tcW w:w="4282" w:type="dxa"/>
            <w:tcBorders>
              <w:left w:val="single" w:sz="2" w:space="0" w:color="auto"/>
            </w:tcBorders>
            <w:shd w:val="clear" w:color="auto" w:fill="auto"/>
          </w:tcPr>
          <w:p w14:paraId="05A71272"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Marzo</w:t>
            </w:r>
          </w:p>
        </w:tc>
      </w:tr>
      <w:tr w:rsidR="00054B73" w:rsidRPr="002B3756" w14:paraId="0E5EBCAE" w14:textId="77777777" w:rsidTr="002B3756">
        <w:tc>
          <w:tcPr>
            <w:tcW w:w="3369" w:type="dxa"/>
            <w:vMerge/>
            <w:shd w:val="clear" w:color="auto" w:fill="F2F2F2"/>
            <w:vAlign w:val="center"/>
          </w:tcPr>
          <w:p w14:paraId="161262FC" w14:textId="77777777" w:rsidR="0048435E" w:rsidRPr="002B3756" w:rsidRDefault="0048435E" w:rsidP="002B3756">
            <w:pPr>
              <w:spacing w:after="0"/>
              <w:rPr>
                <w:rFonts w:ascii="Candara" w:hAnsi="Candara" w:cs="Arial"/>
                <w:b/>
                <w:sz w:val="24"/>
                <w:szCs w:val="24"/>
              </w:rPr>
            </w:pPr>
          </w:p>
        </w:tc>
        <w:tc>
          <w:tcPr>
            <w:tcW w:w="1327" w:type="dxa"/>
            <w:tcBorders>
              <w:right w:val="single" w:sz="2" w:space="0" w:color="auto"/>
            </w:tcBorders>
            <w:shd w:val="clear" w:color="auto" w:fill="auto"/>
          </w:tcPr>
          <w:p w14:paraId="5A6C0B7A" w14:textId="3E67DEE5" w:rsidR="0048435E" w:rsidRPr="002B3756" w:rsidRDefault="008B0A31" w:rsidP="002B3756">
            <w:pPr>
              <w:spacing w:after="0"/>
              <w:rPr>
                <w:rFonts w:ascii="Candara" w:hAnsi="Candara" w:cs="Arial"/>
                <w:sz w:val="24"/>
                <w:szCs w:val="24"/>
              </w:rPr>
            </w:pPr>
            <w:r>
              <w:rPr>
                <w:rFonts w:ascii="Candara" w:hAnsi="Candara" w:cs="Arial"/>
                <w:sz w:val="24"/>
                <w:szCs w:val="24"/>
              </w:rPr>
              <w:t>Té</w:t>
            </w:r>
            <w:r w:rsidR="0048435E" w:rsidRPr="002B3756">
              <w:rPr>
                <w:rFonts w:ascii="Candara" w:hAnsi="Candara" w:cs="Arial"/>
                <w:sz w:val="24"/>
                <w:szCs w:val="24"/>
              </w:rPr>
              <w:t>rmino</w:t>
            </w:r>
          </w:p>
        </w:tc>
        <w:tc>
          <w:tcPr>
            <w:tcW w:w="4282" w:type="dxa"/>
            <w:tcBorders>
              <w:left w:val="single" w:sz="2" w:space="0" w:color="auto"/>
            </w:tcBorders>
            <w:shd w:val="clear" w:color="auto" w:fill="auto"/>
          </w:tcPr>
          <w:p w14:paraId="7E012E6B"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Diciembre</w:t>
            </w:r>
          </w:p>
        </w:tc>
      </w:tr>
      <w:tr w:rsidR="00054B73" w:rsidRPr="002B3756" w14:paraId="08B33261" w14:textId="77777777" w:rsidTr="002B3756">
        <w:tc>
          <w:tcPr>
            <w:tcW w:w="3369" w:type="dxa"/>
            <w:shd w:val="clear" w:color="auto" w:fill="F2F2F2"/>
            <w:vAlign w:val="center"/>
          </w:tcPr>
          <w:p w14:paraId="637911C9"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Responsables</w:t>
            </w:r>
          </w:p>
        </w:tc>
        <w:tc>
          <w:tcPr>
            <w:tcW w:w="5609" w:type="dxa"/>
            <w:gridSpan w:val="2"/>
            <w:shd w:val="clear" w:color="auto" w:fill="auto"/>
          </w:tcPr>
          <w:p w14:paraId="36AC3D2A"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Coordinadora PIE, Equipo Directivo.</w:t>
            </w:r>
          </w:p>
        </w:tc>
      </w:tr>
      <w:tr w:rsidR="00054B73" w:rsidRPr="002B3756" w14:paraId="2C561378" w14:textId="77777777" w:rsidTr="002B3756">
        <w:tc>
          <w:tcPr>
            <w:tcW w:w="3369" w:type="dxa"/>
            <w:shd w:val="clear" w:color="auto" w:fill="F2F2F2"/>
            <w:vAlign w:val="center"/>
          </w:tcPr>
          <w:p w14:paraId="5DA0569A"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Acción, nombre y descripción</w:t>
            </w:r>
          </w:p>
        </w:tc>
        <w:tc>
          <w:tcPr>
            <w:tcW w:w="5609" w:type="dxa"/>
            <w:gridSpan w:val="2"/>
            <w:shd w:val="clear" w:color="auto" w:fill="auto"/>
          </w:tcPr>
          <w:p w14:paraId="6B2747F4"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Acción 2: “ Aprendiendo de la diversidad  cultural y de género”</w:t>
            </w:r>
          </w:p>
          <w:p w14:paraId="5D005F10" w14:textId="31DEDA8C" w:rsidR="0048435E" w:rsidRPr="002B3756" w:rsidRDefault="0048435E" w:rsidP="002B3756">
            <w:pPr>
              <w:spacing w:after="0"/>
              <w:rPr>
                <w:rFonts w:ascii="Candara" w:hAnsi="Candara" w:cs="Arial"/>
                <w:sz w:val="24"/>
                <w:szCs w:val="24"/>
              </w:rPr>
            </w:pPr>
            <w:r w:rsidRPr="002B3756">
              <w:rPr>
                <w:rFonts w:ascii="Candara" w:hAnsi="Candara" w:cs="Arial"/>
                <w:sz w:val="24"/>
                <w:szCs w:val="24"/>
              </w:rPr>
              <w:t xml:space="preserve">Capacitar a docentes y asistentes de la educación, en temáticas </w:t>
            </w:r>
            <w:r w:rsidR="008B0A31">
              <w:rPr>
                <w:rFonts w:ascii="Candara" w:hAnsi="Candara" w:cs="Arial"/>
                <w:sz w:val="24"/>
                <w:szCs w:val="24"/>
              </w:rPr>
              <w:t>de</w:t>
            </w:r>
            <w:r w:rsidRPr="002B3756">
              <w:rPr>
                <w:rFonts w:ascii="Candara" w:hAnsi="Candara" w:cs="Arial"/>
                <w:sz w:val="24"/>
                <w:szCs w:val="24"/>
              </w:rPr>
              <w:t xml:space="preserve"> género y multiculturalidad, a fin de responder a las necesidades escolares del establecimiento.</w:t>
            </w:r>
          </w:p>
          <w:p w14:paraId="724BD9BA"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 xml:space="preserve">Dirección  y Convivencia Escolar organizará distintos encuentros virtuales para realizar capacitaciones y </w:t>
            </w:r>
            <w:r w:rsidRPr="002B3756">
              <w:rPr>
                <w:rFonts w:ascii="Candara" w:hAnsi="Candara" w:cs="Arial"/>
                <w:sz w:val="24"/>
                <w:szCs w:val="24"/>
              </w:rPr>
              <w:lastRenderedPageBreak/>
              <w:t>talleres durante el año.</w:t>
            </w:r>
          </w:p>
          <w:p w14:paraId="62ECAA81"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Además, se abordarán de manera particular las necesidades de cada curso, a través de talleres socioeducativos  coordinados con Profesora jefe y Orientador del ciclo.</w:t>
            </w:r>
          </w:p>
        </w:tc>
      </w:tr>
      <w:tr w:rsidR="00054B73" w:rsidRPr="002B3756" w14:paraId="3A5F78BC" w14:textId="77777777" w:rsidTr="002B3756">
        <w:tc>
          <w:tcPr>
            <w:tcW w:w="3369" w:type="dxa"/>
            <w:vMerge w:val="restart"/>
            <w:shd w:val="clear" w:color="auto" w:fill="F2F2F2"/>
            <w:vAlign w:val="center"/>
          </w:tcPr>
          <w:p w14:paraId="7D35BF0D"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lastRenderedPageBreak/>
              <w:t>Fechas</w:t>
            </w:r>
          </w:p>
        </w:tc>
        <w:tc>
          <w:tcPr>
            <w:tcW w:w="1327" w:type="dxa"/>
            <w:tcBorders>
              <w:right w:val="single" w:sz="2" w:space="0" w:color="auto"/>
            </w:tcBorders>
            <w:shd w:val="clear" w:color="auto" w:fill="auto"/>
          </w:tcPr>
          <w:p w14:paraId="11EF5B79"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Inicio</w:t>
            </w:r>
          </w:p>
        </w:tc>
        <w:tc>
          <w:tcPr>
            <w:tcW w:w="4282" w:type="dxa"/>
            <w:tcBorders>
              <w:left w:val="single" w:sz="2" w:space="0" w:color="auto"/>
            </w:tcBorders>
            <w:shd w:val="clear" w:color="auto" w:fill="auto"/>
          </w:tcPr>
          <w:p w14:paraId="2694ED47"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Marzo</w:t>
            </w:r>
          </w:p>
        </w:tc>
      </w:tr>
      <w:tr w:rsidR="00054B73" w:rsidRPr="002B3756" w14:paraId="3E8F8A78" w14:textId="77777777" w:rsidTr="002B3756">
        <w:tc>
          <w:tcPr>
            <w:tcW w:w="3369" w:type="dxa"/>
            <w:vMerge/>
            <w:shd w:val="clear" w:color="auto" w:fill="F2F2F2"/>
            <w:vAlign w:val="center"/>
          </w:tcPr>
          <w:p w14:paraId="7BA7AA1F" w14:textId="77777777" w:rsidR="0048435E" w:rsidRPr="002B3756" w:rsidRDefault="0048435E" w:rsidP="002B3756">
            <w:pPr>
              <w:spacing w:after="0"/>
              <w:rPr>
                <w:rFonts w:ascii="Candara" w:hAnsi="Candara" w:cs="Arial"/>
                <w:b/>
                <w:sz w:val="24"/>
                <w:szCs w:val="24"/>
              </w:rPr>
            </w:pPr>
          </w:p>
        </w:tc>
        <w:tc>
          <w:tcPr>
            <w:tcW w:w="1327" w:type="dxa"/>
            <w:tcBorders>
              <w:right w:val="single" w:sz="2" w:space="0" w:color="auto"/>
            </w:tcBorders>
            <w:shd w:val="clear" w:color="auto" w:fill="auto"/>
          </w:tcPr>
          <w:p w14:paraId="6A3661B1" w14:textId="2F495A82" w:rsidR="0048435E" w:rsidRPr="002B3756" w:rsidRDefault="008B0A31" w:rsidP="002B3756">
            <w:pPr>
              <w:spacing w:after="0"/>
              <w:rPr>
                <w:rFonts w:ascii="Candara" w:hAnsi="Candara" w:cs="Arial"/>
                <w:sz w:val="24"/>
                <w:szCs w:val="24"/>
              </w:rPr>
            </w:pPr>
            <w:r>
              <w:rPr>
                <w:rFonts w:ascii="Candara" w:hAnsi="Candara" w:cs="Arial"/>
                <w:sz w:val="24"/>
                <w:szCs w:val="24"/>
              </w:rPr>
              <w:t>Té</w:t>
            </w:r>
            <w:r w:rsidR="0048435E" w:rsidRPr="002B3756">
              <w:rPr>
                <w:rFonts w:ascii="Candara" w:hAnsi="Candara" w:cs="Arial"/>
                <w:sz w:val="24"/>
                <w:szCs w:val="24"/>
              </w:rPr>
              <w:t>rmino</w:t>
            </w:r>
          </w:p>
        </w:tc>
        <w:tc>
          <w:tcPr>
            <w:tcW w:w="4282" w:type="dxa"/>
            <w:tcBorders>
              <w:left w:val="single" w:sz="2" w:space="0" w:color="auto"/>
            </w:tcBorders>
            <w:shd w:val="clear" w:color="auto" w:fill="auto"/>
          </w:tcPr>
          <w:p w14:paraId="434EBC03"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Diciembre</w:t>
            </w:r>
          </w:p>
        </w:tc>
      </w:tr>
      <w:tr w:rsidR="00054B73" w:rsidRPr="002B3756" w14:paraId="7616B11D" w14:textId="77777777" w:rsidTr="002B3756">
        <w:tc>
          <w:tcPr>
            <w:tcW w:w="3369" w:type="dxa"/>
            <w:shd w:val="clear" w:color="auto" w:fill="F2F2F2"/>
            <w:vAlign w:val="center"/>
          </w:tcPr>
          <w:p w14:paraId="23BFED18" w14:textId="77777777" w:rsidR="0048435E" w:rsidRPr="002B3756" w:rsidRDefault="0048435E" w:rsidP="002B3756">
            <w:pPr>
              <w:spacing w:after="0"/>
              <w:rPr>
                <w:rFonts w:ascii="Candara" w:hAnsi="Candara" w:cs="Arial"/>
                <w:b/>
                <w:sz w:val="24"/>
                <w:szCs w:val="24"/>
              </w:rPr>
            </w:pPr>
            <w:r w:rsidRPr="002B3756">
              <w:rPr>
                <w:rFonts w:ascii="Candara" w:hAnsi="Candara" w:cs="Arial"/>
                <w:b/>
                <w:sz w:val="24"/>
                <w:szCs w:val="24"/>
              </w:rPr>
              <w:t>Responsables</w:t>
            </w:r>
          </w:p>
        </w:tc>
        <w:tc>
          <w:tcPr>
            <w:tcW w:w="5609" w:type="dxa"/>
            <w:gridSpan w:val="2"/>
            <w:shd w:val="clear" w:color="auto" w:fill="auto"/>
          </w:tcPr>
          <w:p w14:paraId="14F780D9" w14:textId="77777777" w:rsidR="0048435E" w:rsidRPr="002B3756" w:rsidRDefault="0048435E" w:rsidP="002B3756">
            <w:pPr>
              <w:spacing w:after="0"/>
              <w:rPr>
                <w:rFonts w:ascii="Candara" w:hAnsi="Candara" w:cs="Arial"/>
                <w:sz w:val="24"/>
                <w:szCs w:val="24"/>
              </w:rPr>
            </w:pPr>
            <w:r w:rsidRPr="002B3756">
              <w:rPr>
                <w:rFonts w:ascii="Candara" w:hAnsi="Candara" w:cs="Arial"/>
                <w:sz w:val="24"/>
                <w:szCs w:val="24"/>
              </w:rPr>
              <w:t>Convivencia Escolar, Equipo Directivo.</w:t>
            </w:r>
          </w:p>
        </w:tc>
      </w:tr>
    </w:tbl>
    <w:p w14:paraId="61CF8219" w14:textId="77777777" w:rsidR="00847093" w:rsidRPr="0036450A" w:rsidRDefault="00847093" w:rsidP="0036450A">
      <w:pPr>
        <w:spacing w:line="276" w:lineRule="auto"/>
        <w:jc w:val="both"/>
        <w:outlineLvl w:val="1"/>
        <w:rPr>
          <w:rFonts w:ascii="Candara" w:hAnsi="Candara" w:cs="Arial"/>
          <w:b/>
          <w:sz w:val="24"/>
          <w:szCs w:val="24"/>
        </w:rPr>
      </w:pPr>
    </w:p>
    <w:p w14:paraId="4B609C46" w14:textId="0FF014F1" w:rsidR="009B7B5E" w:rsidRPr="002B3756" w:rsidRDefault="00D10C33" w:rsidP="00152565">
      <w:pPr>
        <w:pStyle w:val="Prrafodelista"/>
        <w:numPr>
          <w:ilvl w:val="1"/>
          <w:numId w:val="8"/>
        </w:numPr>
        <w:spacing w:line="276" w:lineRule="auto"/>
        <w:outlineLvl w:val="2"/>
        <w:rPr>
          <w:rFonts w:ascii="Candara" w:hAnsi="Candara" w:cs="Arial"/>
          <w:b/>
          <w:sz w:val="24"/>
          <w:szCs w:val="24"/>
        </w:rPr>
      </w:pPr>
      <w:bookmarkStart w:id="51" w:name="_Toc479869678"/>
      <w:bookmarkStart w:id="52" w:name="_Toc498536293"/>
      <w:bookmarkStart w:id="53" w:name="_Toc74822075"/>
      <w:r w:rsidRPr="002B3756">
        <w:rPr>
          <w:rStyle w:val="Ttulo2Car"/>
          <w:rFonts w:eastAsia="Calibri"/>
        </w:rPr>
        <w:t>Campos de acción</w:t>
      </w:r>
      <w:r w:rsidRPr="002B3756">
        <w:rPr>
          <w:rFonts w:ascii="Candara" w:hAnsi="Candara" w:cs="Arial"/>
          <w:b/>
          <w:sz w:val="24"/>
          <w:szCs w:val="24"/>
        </w:rPr>
        <w:t>:</w:t>
      </w:r>
      <w:bookmarkEnd w:id="51"/>
      <w:bookmarkEnd w:id="52"/>
      <w:bookmarkEnd w:id="53"/>
    </w:p>
    <w:p w14:paraId="54C6F8E4" w14:textId="32A9B149" w:rsidR="00BF7EA7" w:rsidRPr="002B3756" w:rsidRDefault="00D10C33" w:rsidP="002B3756">
      <w:pPr>
        <w:jc w:val="both"/>
        <w:rPr>
          <w:rFonts w:ascii="Candara" w:hAnsi="Candara"/>
          <w:b/>
          <w:sz w:val="24"/>
          <w:szCs w:val="24"/>
        </w:rPr>
      </w:pPr>
      <w:bookmarkStart w:id="54" w:name="_Toc479869679"/>
      <w:bookmarkStart w:id="55" w:name="_Toc498536294"/>
      <w:r w:rsidRPr="002B3756">
        <w:rPr>
          <w:rFonts w:ascii="Candara" w:hAnsi="Candara"/>
          <w:b/>
          <w:sz w:val="24"/>
          <w:szCs w:val="24"/>
        </w:rPr>
        <w:t>Estudiantes</w:t>
      </w:r>
      <w:bookmarkEnd w:id="54"/>
      <w:bookmarkEnd w:id="55"/>
      <w:r w:rsidR="00E82B30" w:rsidRPr="002B3756">
        <w:rPr>
          <w:rFonts w:ascii="Candara" w:hAnsi="Candara"/>
          <w:b/>
          <w:sz w:val="24"/>
          <w:szCs w:val="24"/>
        </w:rPr>
        <w:t xml:space="preserve">: </w:t>
      </w:r>
      <w:r w:rsidR="0078332E" w:rsidRPr="002B3756">
        <w:rPr>
          <w:rFonts w:ascii="Candara" w:hAnsi="Candara"/>
          <w:sz w:val="24"/>
          <w:szCs w:val="24"/>
        </w:rPr>
        <w:t xml:space="preserve">Con los </w:t>
      </w:r>
      <w:r w:rsidR="00EC5275" w:rsidRPr="002B3756">
        <w:rPr>
          <w:rFonts w:ascii="Candara" w:hAnsi="Candara"/>
          <w:sz w:val="24"/>
          <w:szCs w:val="24"/>
        </w:rPr>
        <w:t>estudiantes se realizan diferentes acciones</w:t>
      </w:r>
      <w:r w:rsidR="00FD3D22" w:rsidRPr="002B3756">
        <w:rPr>
          <w:rFonts w:ascii="Candara" w:hAnsi="Candara"/>
          <w:sz w:val="24"/>
          <w:szCs w:val="24"/>
        </w:rPr>
        <w:t xml:space="preserve"> y estrategias que buscan dar respuesta a las necesidades educativas y</w:t>
      </w:r>
      <w:r w:rsidR="00EC5275" w:rsidRPr="002B3756">
        <w:rPr>
          <w:rFonts w:ascii="Candara" w:hAnsi="Candara"/>
          <w:sz w:val="24"/>
          <w:szCs w:val="24"/>
        </w:rPr>
        <w:t xml:space="preserve"> que promueven el respeto po</w:t>
      </w:r>
      <w:bookmarkStart w:id="56" w:name="_Toc479869681"/>
      <w:r w:rsidR="00FD3D22" w:rsidRPr="002B3756">
        <w:rPr>
          <w:rFonts w:ascii="Candara" w:hAnsi="Candara"/>
          <w:sz w:val="24"/>
          <w:szCs w:val="24"/>
        </w:rPr>
        <w:t>r la diversidad y la inclusión, enmarcadas e insertas en las actividades que se programan a nivel institucional y dentro de las propias del programa de integración escolar.</w:t>
      </w:r>
      <w:r w:rsidR="00473F57" w:rsidRPr="002B3756">
        <w:rPr>
          <w:rFonts w:ascii="Candara" w:hAnsi="Candara"/>
          <w:sz w:val="24"/>
          <w:szCs w:val="24"/>
        </w:rPr>
        <w:t xml:space="preserve"> </w:t>
      </w:r>
    </w:p>
    <w:p w14:paraId="2D182AEE" w14:textId="019F4BF6" w:rsidR="00B47A58" w:rsidRPr="002B3756" w:rsidRDefault="00D10C33" w:rsidP="002B3756">
      <w:pPr>
        <w:jc w:val="both"/>
        <w:rPr>
          <w:rFonts w:ascii="Candara" w:hAnsi="Candara"/>
          <w:sz w:val="24"/>
          <w:szCs w:val="24"/>
        </w:rPr>
      </w:pPr>
      <w:bookmarkStart w:id="57" w:name="_Toc498536295"/>
      <w:r w:rsidRPr="002B3756">
        <w:rPr>
          <w:rFonts w:ascii="Candara" w:hAnsi="Candara"/>
          <w:b/>
          <w:sz w:val="24"/>
          <w:szCs w:val="24"/>
        </w:rPr>
        <w:t>Educadores</w:t>
      </w:r>
      <w:bookmarkEnd w:id="56"/>
      <w:bookmarkEnd w:id="57"/>
      <w:r w:rsidR="00E82B30" w:rsidRPr="002B3756">
        <w:rPr>
          <w:rFonts w:ascii="Candara" w:hAnsi="Candara"/>
          <w:b/>
          <w:sz w:val="24"/>
          <w:szCs w:val="24"/>
        </w:rPr>
        <w:t xml:space="preserve">: </w:t>
      </w:r>
      <w:r w:rsidR="008B0A31">
        <w:rPr>
          <w:rFonts w:ascii="Candara" w:hAnsi="Candara"/>
          <w:sz w:val="24"/>
          <w:szCs w:val="24"/>
        </w:rPr>
        <w:t>Uno de los campos de acción principal</w:t>
      </w:r>
      <w:r w:rsidR="00043CDB">
        <w:rPr>
          <w:rFonts w:ascii="Candara" w:hAnsi="Candara"/>
          <w:sz w:val="24"/>
          <w:szCs w:val="24"/>
        </w:rPr>
        <w:t xml:space="preserve"> es el de los e</w:t>
      </w:r>
      <w:r w:rsidR="00EC5275" w:rsidRPr="002B3756">
        <w:rPr>
          <w:rFonts w:ascii="Candara" w:hAnsi="Candara"/>
          <w:sz w:val="24"/>
          <w:szCs w:val="24"/>
        </w:rPr>
        <w:t xml:space="preserve">ducadores de nuestro establecimiento, pues en ellos recae parte importante de la labor formativa que nuestro Proyecto Educativo Institucional persigue. En ese sentido, se </w:t>
      </w:r>
      <w:r w:rsidR="000E3068" w:rsidRPr="002B3756">
        <w:rPr>
          <w:rFonts w:ascii="Candara" w:hAnsi="Candara"/>
          <w:sz w:val="24"/>
          <w:szCs w:val="24"/>
        </w:rPr>
        <w:t>contempla</w:t>
      </w:r>
      <w:r w:rsidR="00EC5275" w:rsidRPr="002B3756">
        <w:rPr>
          <w:rFonts w:ascii="Candara" w:hAnsi="Candara"/>
          <w:sz w:val="24"/>
          <w:szCs w:val="24"/>
        </w:rPr>
        <w:t xml:space="preserve"> la realización de perfeccionamientos para diferente</w:t>
      </w:r>
      <w:r w:rsidR="00043CDB">
        <w:rPr>
          <w:rFonts w:ascii="Candara" w:hAnsi="Candara"/>
          <w:sz w:val="24"/>
          <w:szCs w:val="24"/>
        </w:rPr>
        <w:t>s integrantes del estamento de profesionales</w:t>
      </w:r>
      <w:r w:rsidR="00EC5275" w:rsidRPr="002B3756">
        <w:rPr>
          <w:rFonts w:ascii="Candara" w:hAnsi="Candara"/>
          <w:sz w:val="24"/>
          <w:szCs w:val="24"/>
        </w:rPr>
        <w:t xml:space="preserve">, con el fin de </w:t>
      </w:r>
      <w:r w:rsidR="008B0A31">
        <w:rPr>
          <w:rFonts w:ascii="Candara" w:hAnsi="Candara"/>
          <w:sz w:val="24"/>
          <w:szCs w:val="24"/>
        </w:rPr>
        <w:t xml:space="preserve">entregar los conocimientos y </w:t>
      </w:r>
      <w:r w:rsidR="00EC5275" w:rsidRPr="002B3756">
        <w:rPr>
          <w:rFonts w:ascii="Candara" w:hAnsi="Candara"/>
          <w:sz w:val="24"/>
          <w:szCs w:val="24"/>
        </w:rPr>
        <w:t xml:space="preserve"> herra</w:t>
      </w:r>
      <w:r w:rsidR="008B0A31">
        <w:rPr>
          <w:rFonts w:ascii="Candara" w:hAnsi="Candara"/>
          <w:sz w:val="24"/>
          <w:szCs w:val="24"/>
        </w:rPr>
        <w:t>mientas necesarias para responder, oportunamente</w:t>
      </w:r>
      <w:r w:rsidR="00EC5275" w:rsidRPr="002B3756">
        <w:rPr>
          <w:rFonts w:ascii="Candara" w:hAnsi="Candara"/>
          <w:sz w:val="24"/>
          <w:szCs w:val="24"/>
        </w:rPr>
        <w:t xml:space="preserve"> a nuestros estudiantes, independiente de sus características y orígenes. </w:t>
      </w:r>
    </w:p>
    <w:p w14:paraId="40F71BBC" w14:textId="0353E1FE" w:rsidR="00E378BC" w:rsidRPr="002B3756" w:rsidRDefault="00E378BC" w:rsidP="00152565">
      <w:pPr>
        <w:pStyle w:val="Prrafodelista"/>
        <w:numPr>
          <w:ilvl w:val="1"/>
          <w:numId w:val="8"/>
        </w:numPr>
        <w:rPr>
          <w:rFonts w:ascii="Candara" w:hAnsi="Candara" w:cs="Arial"/>
          <w:b/>
          <w:sz w:val="24"/>
          <w:szCs w:val="24"/>
        </w:rPr>
      </w:pPr>
      <w:bookmarkStart w:id="58" w:name="_Toc74822076"/>
      <w:r w:rsidRPr="002B3756">
        <w:rPr>
          <w:rStyle w:val="Ttulo2Car"/>
          <w:rFonts w:eastAsia="Calibri"/>
        </w:rPr>
        <w:t>Estrategias para atender a la diversidad e inclusión</w:t>
      </w:r>
      <w:bookmarkEnd w:id="58"/>
      <w:r w:rsidR="0036450A" w:rsidRPr="002B3756">
        <w:rPr>
          <w:rFonts w:ascii="Candara" w:hAnsi="Candara" w:cs="Arial"/>
          <w:b/>
          <w:sz w:val="24"/>
          <w:szCs w:val="24"/>
        </w:rPr>
        <w:t>:</w:t>
      </w:r>
    </w:p>
    <w:p w14:paraId="2536A97F" w14:textId="6BC05A10" w:rsidR="00E378BC" w:rsidRPr="00E378BC" w:rsidRDefault="0036450A" w:rsidP="00E378BC">
      <w:pPr>
        <w:spacing w:line="276" w:lineRule="auto"/>
        <w:jc w:val="both"/>
        <w:rPr>
          <w:rFonts w:ascii="Candara" w:hAnsi="Candara" w:cs="Arial"/>
          <w:sz w:val="24"/>
          <w:szCs w:val="24"/>
        </w:rPr>
      </w:pPr>
      <w:r w:rsidRPr="0036450A">
        <w:rPr>
          <w:rFonts w:ascii="Candara" w:hAnsi="Candara" w:cs="Arial"/>
          <w:b/>
          <w:sz w:val="24"/>
          <w:szCs w:val="24"/>
        </w:rPr>
        <w:t>Aprendizaje cooperativo</w:t>
      </w:r>
      <w:r>
        <w:rPr>
          <w:rFonts w:ascii="Candara" w:hAnsi="Candara" w:cs="Arial"/>
          <w:b/>
          <w:sz w:val="24"/>
          <w:szCs w:val="24"/>
        </w:rPr>
        <w:t>:</w:t>
      </w:r>
      <w:r>
        <w:rPr>
          <w:rFonts w:ascii="Candara" w:hAnsi="Candara" w:cs="Arial"/>
          <w:sz w:val="24"/>
          <w:szCs w:val="24"/>
        </w:rPr>
        <w:t xml:space="preserve"> </w:t>
      </w:r>
      <w:r w:rsidR="00E378BC" w:rsidRPr="00E378BC">
        <w:rPr>
          <w:rFonts w:ascii="Candara" w:hAnsi="Candara" w:cs="Arial"/>
          <w:sz w:val="24"/>
          <w:szCs w:val="24"/>
        </w:rPr>
        <w:t>Son estrategias sistemáticas y estructuradas que tie</w:t>
      </w:r>
      <w:r>
        <w:rPr>
          <w:rFonts w:ascii="Candara" w:hAnsi="Candara" w:cs="Arial"/>
          <w:sz w:val="24"/>
          <w:szCs w:val="24"/>
        </w:rPr>
        <w:t xml:space="preserve">nen en común el que el profesor </w:t>
      </w:r>
      <w:r w:rsidR="00E378BC" w:rsidRPr="00E378BC">
        <w:rPr>
          <w:rFonts w:ascii="Candara" w:hAnsi="Candara" w:cs="Arial"/>
          <w:sz w:val="24"/>
          <w:szCs w:val="24"/>
        </w:rPr>
        <w:t>organiza la clase en grupos heterogéneos</w:t>
      </w:r>
      <w:r>
        <w:rPr>
          <w:rFonts w:ascii="Candara" w:hAnsi="Candara" w:cs="Arial"/>
          <w:sz w:val="24"/>
          <w:szCs w:val="24"/>
        </w:rPr>
        <w:t xml:space="preserve">, de modo que en cada grupo </w:t>
      </w:r>
      <w:r w:rsidR="00E378BC" w:rsidRPr="00E378BC">
        <w:rPr>
          <w:rFonts w:ascii="Candara" w:hAnsi="Candara" w:cs="Arial"/>
          <w:sz w:val="24"/>
          <w:szCs w:val="24"/>
        </w:rPr>
        <w:t>haya personas de distinto nivel de rendimiento, capaci</w:t>
      </w:r>
      <w:r>
        <w:rPr>
          <w:rFonts w:ascii="Candara" w:hAnsi="Candara" w:cs="Arial"/>
          <w:sz w:val="24"/>
          <w:szCs w:val="24"/>
        </w:rPr>
        <w:t xml:space="preserve">dad u otras, potenciando que el </w:t>
      </w:r>
      <w:r w:rsidR="00E378BC" w:rsidRPr="00E378BC">
        <w:rPr>
          <w:rFonts w:ascii="Candara" w:hAnsi="Candara" w:cs="Arial"/>
          <w:sz w:val="24"/>
          <w:szCs w:val="24"/>
        </w:rPr>
        <w:t>mismo alumnado sea capaz de “</w:t>
      </w:r>
      <w:r w:rsidR="00043CDB">
        <w:rPr>
          <w:rFonts w:ascii="Candara" w:hAnsi="Candara" w:cs="Arial"/>
          <w:sz w:val="24"/>
          <w:szCs w:val="24"/>
        </w:rPr>
        <w:t>ayudarse para</w:t>
      </w:r>
      <w:r w:rsidR="00043CDB" w:rsidRPr="00E378BC">
        <w:rPr>
          <w:rFonts w:ascii="Candara" w:hAnsi="Candara" w:cs="Arial"/>
          <w:sz w:val="24"/>
          <w:szCs w:val="24"/>
        </w:rPr>
        <w:t xml:space="preserve"> aprender</w:t>
      </w:r>
      <w:r w:rsidR="00043CDB">
        <w:rPr>
          <w:rFonts w:ascii="Candara" w:hAnsi="Candara" w:cs="Arial"/>
          <w:sz w:val="24"/>
          <w:szCs w:val="24"/>
        </w:rPr>
        <w:t>” mutuamente</w:t>
      </w:r>
      <w:r w:rsidR="00E370BA">
        <w:rPr>
          <w:rFonts w:ascii="Candara" w:hAnsi="Candara" w:cs="Arial"/>
          <w:sz w:val="24"/>
          <w:szCs w:val="24"/>
        </w:rPr>
        <w:t xml:space="preserve"> </w:t>
      </w:r>
      <w:r w:rsidR="00043CDB">
        <w:rPr>
          <w:rFonts w:ascii="Candara" w:hAnsi="Candara" w:cs="Arial"/>
          <w:sz w:val="24"/>
          <w:szCs w:val="24"/>
        </w:rPr>
        <w:t xml:space="preserve">y </w:t>
      </w:r>
      <w:r w:rsidR="00E370BA">
        <w:rPr>
          <w:rFonts w:ascii="Candara" w:hAnsi="Candara" w:cs="Arial"/>
          <w:sz w:val="24"/>
          <w:szCs w:val="24"/>
        </w:rPr>
        <w:t>cooperar</w:t>
      </w:r>
      <w:r w:rsidR="00043CDB">
        <w:rPr>
          <w:rFonts w:ascii="Candara" w:hAnsi="Candara" w:cs="Arial"/>
          <w:sz w:val="24"/>
          <w:szCs w:val="24"/>
        </w:rPr>
        <w:t xml:space="preserve"> entre sí. </w:t>
      </w:r>
    </w:p>
    <w:p w14:paraId="0B9DADC1" w14:textId="4C5045FB" w:rsidR="00E378BC" w:rsidRPr="0036450A" w:rsidRDefault="00E378BC" w:rsidP="00E378BC">
      <w:pPr>
        <w:spacing w:line="276" w:lineRule="auto"/>
        <w:jc w:val="both"/>
        <w:rPr>
          <w:rFonts w:ascii="Candara" w:hAnsi="Candara" w:cs="Arial"/>
          <w:b/>
          <w:sz w:val="24"/>
          <w:szCs w:val="24"/>
        </w:rPr>
      </w:pPr>
      <w:r w:rsidRPr="0036450A">
        <w:rPr>
          <w:rFonts w:ascii="Candara" w:hAnsi="Candara" w:cs="Arial"/>
          <w:b/>
          <w:sz w:val="24"/>
          <w:szCs w:val="24"/>
        </w:rPr>
        <w:t>A</w:t>
      </w:r>
      <w:r w:rsidR="0036450A">
        <w:rPr>
          <w:rFonts w:ascii="Candara" w:hAnsi="Candara" w:cs="Arial"/>
          <w:b/>
          <w:sz w:val="24"/>
          <w:szCs w:val="24"/>
        </w:rPr>
        <w:t xml:space="preserve">prendizaje por tareas/proyectos: </w:t>
      </w:r>
      <w:r w:rsidRPr="00E378BC">
        <w:rPr>
          <w:rFonts w:ascii="Candara" w:hAnsi="Candara" w:cs="Arial"/>
          <w:sz w:val="24"/>
          <w:szCs w:val="24"/>
        </w:rPr>
        <w:t>Es una forma de plantear el conocimiento de la realidad de modo globalizado e</w:t>
      </w:r>
      <w:r w:rsidR="0036450A">
        <w:rPr>
          <w:rFonts w:ascii="Candara" w:hAnsi="Candara" w:cs="Arial"/>
          <w:b/>
          <w:sz w:val="24"/>
          <w:szCs w:val="24"/>
        </w:rPr>
        <w:t xml:space="preserve"> </w:t>
      </w:r>
      <w:r w:rsidRPr="00E378BC">
        <w:rPr>
          <w:rFonts w:ascii="Candara" w:hAnsi="Candara" w:cs="Arial"/>
          <w:sz w:val="24"/>
          <w:szCs w:val="24"/>
        </w:rPr>
        <w:t>interdisciplinar. Consiste en provocar situaciones de trabajo en las que el alumnado</w:t>
      </w:r>
      <w:r w:rsidR="0036450A">
        <w:rPr>
          <w:rFonts w:ascii="Candara" w:hAnsi="Candara" w:cs="Arial"/>
          <w:b/>
          <w:sz w:val="24"/>
          <w:szCs w:val="24"/>
        </w:rPr>
        <w:t xml:space="preserve"> </w:t>
      </w:r>
      <w:r w:rsidRPr="00E378BC">
        <w:rPr>
          <w:rFonts w:ascii="Candara" w:hAnsi="Candara" w:cs="Arial"/>
          <w:sz w:val="24"/>
          <w:szCs w:val="24"/>
        </w:rPr>
        <w:t>aprenda procedimientos que le ayuden a buscar, organizar, comprender y asimilar una</w:t>
      </w:r>
      <w:r w:rsidR="0036450A">
        <w:rPr>
          <w:rFonts w:ascii="Candara" w:hAnsi="Candara" w:cs="Arial"/>
          <w:b/>
          <w:sz w:val="24"/>
          <w:szCs w:val="24"/>
        </w:rPr>
        <w:t xml:space="preserve"> </w:t>
      </w:r>
      <w:r w:rsidRPr="00E378BC">
        <w:rPr>
          <w:rFonts w:ascii="Candara" w:hAnsi="Candara" w:cs="Arial"/>
          <w:sz w:val="24"/>
          <w:szCs w:val="24"/>
        </w:rPr>
        <w:t>información.</w:t>
      </w:r>
    </w:p>
    <w:p w14:paraId="00673695" w14:textId="00F66B7B" w:rsidR="00E378BC" w:rsidRPr="0036450A" w:rsidRDefault="00E378BC" w:rsidP="00E378BC">
      <w:pPr>
        <w:spacing w:line="276" w:lineRule="auto"/>
        <w:jc w:val="both"/>
        <w:rPr>
          <w:rFonts w:ascii="Candara" w:hAnsi="Candara" w:cs="Arial"/>
          <w:b/>
          <w:sz w:val="24"/>
          <w:szCs w:val="24"/>
        </w:rPr>
      </w:pPr>
      <w:r w:rsidRPr="0036450A">
        <w:rPr>
          <w:rFonts w:ascii="Candara" w:hAnsi="Candara" w:cs="Arial"/>
          <w:b/>
          <w:sz w:val="24"/>
          <w:szCs w:val="24"/>
        </w:rPr>
        <w:t>Talleres de Aprendizaje de</w:t>
      </w:r>
      <w:r w:rsidR="0036450A">
        <w:rPr>
          <w:rFonts w:ascii="Candara" w:hAnsi="Candara" w:cs="Arial"/>
          <w:b/>
          <w:sz w:val="24"/>
          <w:szCs w:val="24"/>
        </w:rPr>
        <w:t xml:space="preserve">ntro de la clase o inter-clases: </w:t>
      </w:r>
      <w:r w:rsidRPr="00E378BC">
        <w:rPr>
          <w:rFonts w:ascii="Candara" w:hAnsi="Candara" w:cs="Arial"/>
          <w:sz w:val="24"/>
          <w:szCs w:val="24"/>
        </w:rPr>
        <w:t>Son un conjunto de actividades cuyo objetivo es adquirir y/o perfeccionar estrategias,</w:t>
      </w:r>
      <w:r w:rsidR="0036450A">
        <w:rPr>
          <w:rFonts w:ascii="Candara" w:hAnsi="Candara" w:cs="Arial"/>
          <w:b/>
          <w:sz w:val="24"/>
          <w:szCs w:val="24"/>
        </w:rPr>
        <w:t xml:space="preserve"> </w:t>
      </w:r>
      <w:r w:rsidRPr="00E378BC">
        <w:rPr>
          <w:rFonts w:ascii="Candara" w:hAnsi="Candara" w:cs="Arial"/>
          <w:sz w:val="24"/>
          <w:szCs w:val="24"/>
        </w:rPr>
        <w:t xml:space="preserve">destrezas y habilidades para el desarrollo de las competencias básicas del currículo. </w:t>
      </w:r>
    </w:p>
    <w:p w14:paraId="17AF57C2" w14:textId="08860249" w:rsidR="00E378BC" w:rsidRPr="0036450A" w:rsidRDefault="00E378BC" w:rsidP="00E378BC">
      <w:pPr>
        <w:spacing w:line="276" w:lineRule="auto"/>
        <w:jc w:val="both"/>
        <w:rPr>
          <w:rFonts w:ascii="Candara" w:hAnsi="Candara" w:cs="Arial"/>
          <w:b/>
          <w:sz w:val="24"/>
          <w:szCs w:val="24"/>
        </w:rPr>
      </w:pPr>
      <w:r w:rsidRPr="0036450A">
        <w:rPr>
          <w:rFonts w:ascii="Candara" w:hAnsi="Candara" w:cs="Arial"/>
          <w:b/>
          <w:sz w:val="24"/>
          <w:szCs w:val="24"/>
        </w:rPr>
        <w:t>Apoyos especializados dentro del aula</w:t>
      </w:r>
      <w:r w:rsidR="0036450A">
        <w:rPr>
          <w:rFonts w:ascii="Candara" w:hAnsi="Candara" w:cs="Arial"/>
          <w:b/>
          <w:sz w:val="24"/>
          <w:szCs w:val="24"/>
        </w:rPr>
        <w:t xml:space="preserve">: </w:t>
      </w:r>
      <w:r w:rsidRPr="00E378BC">
        <w:rPr>
          <w:rFonts w:ascii="Candara" w:hAnsi="Candara" w:cs="Arial"/>
          <w:sz w:val="24"/>
          <w:szCs w:val="24"/>
        </w:rPr>
        <w:t>Cualquier tipo de cooperación entre el profesor de la asignatura y el profesor de apoyo u</w:t>
      </w:r>
      <w:r w:rsidR="0036450A">
        <w:rPr>
          <w:rFonts w:ascii="Candara" w:hAnsi="Candara" w:cs="Arial"/>
          <w:b/>
          <w:sz w:val="24"/>
          <w:szCs w:val="24"/>
        </w:rPr>
        <w:t xml:space="preserve"> </w:t>
      </w:r>
      <w:r w:rsidRPr="00E378BC">
        <w:rPr>
          <w:rFonts w:ascii="Candara" w:hAnsi="Candara" w:cs="Arial"/>
          <w:sz w:val="24"/>
          <w:szCs w:val="24"/>
        </w:rPr>
        <w:t xml:space="preserve">otros profesionales. </w:t>
      </w:r>
    </w:p>
    <w:p w14:paraId="58B0A750" w14:textId="1E99528D" w:rsidR="00E378BC" w:rsidRPr="0036450A" w:rsidRDefault="0036450A" w:rsidP="00E378BC">
      <w:pPr>
        <w:spacing w:line="276" w:lineRule="auto"/>
        <w:jc w:val="both"/>
        <w:rPr>
          <w:rFonts w:ascii="Candara" w:hAnsi="Candara" w:cs="Arial"/>
          <w:b/>
          <w:sz w:val="24"/>
          <w:szCs w:val="24"/>
        </w:rPr>
      </w:pPr>
      <w:r>
        <w:rPr>
          <w:rFonts w:ascii="Candara" w:hAnsi="Candara" w:cs="Arial"/>
          <w:b/>
          <w:sz w:val="24"/>
          <w:szCs w:val="24"/>
        </w:rPr>
        <w:lastRenderedPageBreak/>
        <w:t xml:space="preserve">Planificación multinivel: </w:t>
      </w:r>
      <w:r w:rsidR="00E378BC" w:rsidRPr="00E378BC">
        <w:rPr>
          <w:rFonts w:ascii="Candara" w:hAnsi="Candara" w:cs="Arial"/>
          <w:sz w:val="24"/>
          <w:szCs w:val="24"/>
        </w:rPr>
        <w:t>Es un conjunto de adaptaciones y estrategias adoptados en el aula para tratar de dar</w:t>
      </w:r>
      <w:r>
        <w:rPr>
          <w:rFonts w:ascii="Candara" w:hAnsi="Candara" w:cs="Arial"/>
          <w:b/>
          <w:sz w:val="24"/>
          <w:szCs w:val="24"/>
        </w:rPr>
        <w:t xml:space="preserve"> </w:t>
      </w:r>
      <w:r w:rsidR="00E378BC" w:rsidRPr="00E378BC">
        <w:rPr>
          <w:rFonts w:ascii="Candara" w:hAnsi="Candara" w:cs="Arial"/>
          <w:sz w:val="24"/>
          <w:szCs w:val="24"/>
        </w:rPr>
        <w:t>respuesta a los diferentes niveles de grupo</w:t>
      </w:r>
      <w:r w:rsidR="002229A1">
        <w:rPr>
          <w:rFonts w:ascii="Candara" w:hAnsi="Candara" w:cs="Arial"/>
          <w:sz w:val="24"/>
          <w:szCs w:val="24"/>
        </w:rPr>
        <w:t>,</w:t>
      </w:r>
      <w:r w:rsidR="00E378BC" w:rsidRPr="00E378BC">
        <w:rPr>
          <w:rFonts w:ascii="Candara" w:hAnsi="Candara" w:cs="Arial"/>
          <w:sz w:val="24"/>
          <w:szCs w:val="24"/>
        </w:rPr>
        <w:t xml:space="preserve"> disminuyendo la necesidad de tener programas</w:t>
      </w:r>
      <w:r>
        <w:rPr>
          <w:rFonts w:ascii="Candara" w:hAnsi="Candara" w:cs="Arial"/>
          <w:b/>
          <w:sz w:val="24"/>
          <w:szCs w:val="24"/>
        </w:rPr>
        <w:t xml:space="preserve"> </w:t>
      </w:r>
      <w:r w:rsidR="00E378BC" w:rsidRPr="00E378BC">
        <w:rPr>
          <w:rFonts w:ascii="Candara" w:hAnsi="Candara" w:cs="Arial"/>
          <w:sz w:val="24"/>
          <w:szCs w:val="24"/>
        </w:rPr>
        <w:t>diferenciados.</w:t>
      </w:r>
    </w:p>
    <w:p w14:paraId="13C6E118" w14:textId="5FBF124A" w:rsidR="00E378BC" w:rsidRPr="0036450A" w:rsidRDefault="0036450A" w:rsidP="00E378BC">
      <w:pPr>
        <w:spacing w:line="276" w:lineRule="auto"/>
        <w:jc w:val="both"/>
        <w:rPr>
          <w:rFonts w:ascii="Candara" w:hAnsi="Candara" w:cs="Arial"/>
          <w:b/>
          <w:sz w:val="24"/>
          <w:szCs w:val="24"/>
        </w:rPr>
      </w:pPr>
      <w:r>
        <w:rPr>
          <w:rFonts w:ascii="Candara" w:hAnsi="Candara" w:cs="Arial"/>
          <w:b/>
          <w:sz w:val="24"/>
          <w:szCs w:val="24"/>
        </w:rPr>
        <w:t xml:space="preserve">Currículo flexible: </w:t>
      </w:r>
      <w:r w:rsidR="00E378BC" w:rsidRPr="00E378BC">
        <w:rPr>
          <w:rFonts w:ascii="Candara" w:hAnsi="Candara" w:cs="Arial"/>
          <w:sz w:val="24"/>
          <w:szCs w:val="24"/>
        </w:rPr>
        <w:t>El currículo de la Escuela Inclusiva parte del supuesto de que los objetivos de aprendizaje</w:t>
      </w:r>
      <w:r>
        <w:rPr>
          <w:rFonts w:ascii="Candara" w:hAnsi="Candara" w:cs="Arial"/>
          <w:b/>
          <w:sz w:val="24"/>
          <w:szCs w:val="24"/>
        </w:rPr>
        <w:t xml:space="preserve"> </w:t>
      </w:r>
      <w:r w:rsidR="00E378BC" w:rsidRPr="00E378BC">
        <w:rPr>
          <w:rFonts w:ascii="Candara" w:hAnsi="Candara" w:cs="Arial"/>
          <w:sz w:val="24"/>
          <w:szCs w:val="24"/>
        </w:rPr>
        <w:t>son flexibles. Se planifica y diseña una metodología activa y participativa, en la que se</w:t>
      </w:r>
      <w:r>
        <w:rPr>
          <w:rFonts w:ascii="Candara" w:hAnsi="Candara" w:cs="Arial"/>
          <w:b/>
          <w:sz w:val="24"/>
          <w:szCs w:val="24"/>
        </w:rPr>
        <w:t xml:space="preserve"> </w:t>
      </w:r>
      <w:r w:rsidR="00E378BC" w:rsidRPr="00E378BC">
        <w:rPr>
          <w:rFonts w:ascii="Candara" w:hAnsi="Candara" w:cs="Arial"/>
          <w:sz w:val="24"/>
          <w:szCs w:val="24"/>
        </w:rPr>
        <w:t>potencia y favorece el protagonismo de los alumnos, al tiempo que se promueve la</w:t>
      </w:r>
      <w:r>
        <w:rPr>
          <w:rFonts w:ascii="Candara" w:hAnsi="Candara" w:cs="Arial"/>
          <w:b/>
          <w:sz w:val="24"/>
          <w:szCs w:val="24"/>
        </w:rPr>
        <w:t xml:space="preserve"> </w:t>
      </w:r>
      <w:r w:rsidR="00E378BC" w:rsidRPr="00E378BC">
        <w:rPr>
          <w:rFonts w:ascii="Candara" w:hAnsi="Candara" w:cs="Arial"/>
          <w:sz w:val="24"/>
          <w:szCs w:val="24"/>
        </w:rPr>
        <w:t>interdependencia positiva entre los alumnos de la clase.</w:t>
      </w:r>
    </w:p>
    <w:p w14:paraId="6D450673" w14:textId="03E61D61" w:rsidR="00E378BC" w:rsidRPr="0036450A" w:rsidRDefault="00E378BC" w:rsidP="00E378BC">
      <w:pPr>
        <w:spacing w:line="276" w:lineRule="auto"/>
        <w:jc w:val="both"/>
        <w:rPr>
          <w:rFonts w:ascii="Candara" w:hAnsi="Candara" w:cs="Arial"/>
          <w:b/>
          <w:sz w:val="24"/>
          <w:szCs w:val="24"/>
        </w:rPr>
      </w:pPr>
      <w:r w:rsidRPr="0036450A">
        <w:rPr>
          <w:rFonts w:ascii="Candara" w:hAnsi="Candara" w:cs="Arial"/>
          <w:b/>
          <w:sz w:val="24"/>
          <w:szCs w:val="24"/>
        </w:rPr>
        <w:t>Criterios y procedimientos flexibles de evaluación y promoción</w:t>
      </w:r>
      <w:r w:rsidR="0036450A">
        <w:rPr>
          <w:rFonts w:ascii="Candara" w:hAnsi="Candara" w:cs="Arial"/>
          <w:b/>
          <w:sz w:val="24"/>
          <w:szCs w:val="24"/>
        </w:rPr>
        <w:t xml:space="preserve">: </w:t>
      </w:r>
      <w:r w:rsidRPr="00E378BC">
        <w:rPr>
          <w:rFonts w:ascii="Candara" w:hAnsi="Candara" w:cs="Arial"/>
          <w:sz w:val="24"/>
          <w:szCs w:val="24"/>
        </w:rPr>
        <w:t xml:space="preserve">Se aplica una evaluación realizada a partir de los objetivos </w:t>
      </w:r>
      <w:r w:rsidR="00F62435">
        <w:rPr>
          <w:rFonts w:ascii="Candara" w:hAnsi="Candara" w:cs="Arial"/>
          <w:sz w:val="24"/>
          <w:szCs w:val="24"/>
        </w:rPr>
        <w:t>propuestos</w:t>
      </w:r>
      <w:r w:rsidRPr="00F62435">
        <w:rPr>
          <w:rFonts w:ascii="Candara" w:hAnsi="Candara" w:cs="Arial"/>
          <w:sz w:val="24"/>
          <w:szCs w:val="24"/>
        </w:rPr>
        <w:t>.</w:t>
      </w:r>
      <w:r w:rsidRPr="002229A1">
        <w:rPr>
          <w:rFonts w:ascii="Candara" w:hAnsi="Candara" w:cs="Arial"/>
          <w:color w:val="FF0000"/>
          <w:sz w:val="24"/>
          <w:szCs w:val="24"/>
        </w:rPr>
        <w:t xml:space="preserve"> </w:t>
      </w:r>
      <w:r w:rsidRPr="00E378BC">
        <w:rPr>
          <w:rFonts w:ascii="Candara" w:hAnsi="Candara" w:cs="Arial"/>
          <w:sz w:val="24"/>
          <w:szCs w:val="24"/>
        </w:rPr>
        <w:t>Los resultados se basan en el c</w:t>
      </w:r>
      <w:r w:rsidR="00F62435">
        <w:rPr>
          <w:rFonts w:ascii="Candara" w:hAnsi="Candara" w:cs="Arial"/>
          <w:sz w:val="24"/>
          <w:szCs w:val="24"/>
        </w:rPr>
        <w:t xml:space="preserve">recimiento, progreso personal </w:t>
      </w:r>
      <w:r w:rsidRPr="00E378BC">
        <w:rPr>
          <w:rFonts w:ascii="Candara" w:hAnsi="Candara" w:cs="Arial"/>
          <w:sz w:val="24"/>
          <w:szCs w:val="24"/>
        </w:rPr>
        <w:t>y l</w:t>
      </w:r>
      <w:r w:rsidR="00F62435">
        <w:rPr>
          <w:rFonts w:ascii="Candara" w:hAnsi="Candara" w:cs="Arial"/>
          <w:sz w:val="24"/>
          <w:szCs w:val="24"/>
        </w:rPr>
        <w:t>ogros alcanzados por el estudiante</w:t>
      </w:r>
      <w:r w:rsidRPr="00E378BC">
        <w:rPr>
          <w:rFonts w:ascii="Candara" w:hAnsi="Candara" w:cs="Arial"/>
          <w:sz w:val="24"/>
          <w:szCs w:val="24"/>
        </w:rPr>
        <w:t>, sin establecer una referencia o</w:t>
      </w:r>
      <w:r w:rsidR="0036450A">
        <w:rPr>
          <w:rFonts w:ascii="Candara" w:hAnsi="Candara" w:cs="Arial"/>
          <w:b/>
          <w:sz w:val="24"/>
          <w:szCs w:val="24"/>
        </w:rPr>
        <w:t xml:space="preserve"> </w:t>
      </w:r>
      <w:r w:rsidRPr="00E378BC">
        <w:rPr>
          <w:rFonts w:ascii="Candara" w:hAnsi="Candara" w:cs="Arial"/>
          <w:sz w:val="24"/>
          <w:szCs w:val="24"/>
        </w:rPr>
        <w:t>comparación con el grupo.</w:t>
      </w:r>
    </w:p>
    <w:p w14:paraId="243B73E5" w14:textId="531F0497" w:rsidR="00E378BC" w:rsidRPr="0036450A" w:rsidRDefault="0036450A" w:rsidP="00E378BC">
      <w:pPr>
        <w:spacing w:line="276" w:lineRule="auto"/>
        <w:jc w:val="both"/>
        <w:rPr>
          <w:rFonts w:ascii="Candara" w:hAnsi="Candara" w:cs="Arial"/>
          <w:b/>
          <w:sz w:val="24"/>
          <w:szCs w:val="24"/>
        </w:rPr>
      </w:pPr>
      <w:r>
        <w:rPr>
          <w:rFonts w:ascii="Candara" w:hAnsi="Candara" w:cs="Arial"/>
          <w:b/>
          <w:sz w:val="24"/>
          <w:szCs w:val="24"/>
        </w:rPr>
        <w:t xml:space="preserve">Participación de los padres: </w:t>
      </w:r>
      <w:r w:rsidR="00E378BC" w:rsidRPr="00E378BC">
        <w:rPr>
          <w:rFonts w:ascii="Candara" w:hAnsi="Candara" w:cs="Arial"/>
          <w:sz w:val="24"/>
          <w:szCs w:val="24"/>
        </w:rPr>
        <w:t>Es importante una relación de colaboración entre todos los implicados en el proceso</w:t>
      </w:r>
      <w:r w:rsidR="00F62435">
        <w:rPr>
          <w:rFonts w:ascii="Candara" w:hAnsi="Candara" w:cs="Arial"/>
          <w:sz w:val="24"/>
          <w:szCs w:val="24"/>
        </w:rPr>
        <w:t xml:space="preserve"> de enseñanza aprendizaje</w:t>
      </w:r>
      <w:r w:rsidR="00E378BC" w:rsidRPr="00E378BC">
        <w:rPr>
          <w:rFonts w:ascii="Candara" w:hAnsi="Candara" w:cs="Arial"/>
          <w:sz w:val="24"/>
          <w:szCs w:val="24"/>
        </w:rPr>
        <w:t>: entre</w:t>
      </w:r>
      <w:r w:rsidR="00F62435">
        <w:rPr>
          <w:rFonts w:ascii="Candara" w:hAnsi="Candara" w:cs="Arial"/>
          <w:sz w:val="24"/>
          <w:szCs w:val="24"/>
        </w:rPr>
        <w:t xml:space="preserve"> directivos, docentes, padres, alumnos y alumnas. </w:t>
      </w:r>
      <w:r w:rsidR="00E378BC" w:rsidRPr="00E378BC">
        <w:rPr>
          <w:rFonts w:ascii="Candara" w:hAnsi="Candara" w:cs="Arial"/>
          <w:sz w:val="24"/>
          <w:szCs w:val="24"/>
        </w:rPr>
        <w:t>Los padres han de participar en las actividades de la escuela, en el apoyo</w:t>
      </w:r>
      <w:r>
        <w:rPr>
          <w:rFonts w:ascii="Candara" w:hAnsi="Candara" w:cs="Arial"/>
          <w:b/>
          <w:sz w:val="24"/>
          <w:szCs w:val="24"/>
        </w:rPr>
        <w:t xml:space="preserve"> </w:t>
      </w:r>
      <w:r w:rsidR="00E378BC" w:rsidRPr="00E378BC">
        <w:rPr>
          <w:rFonts w:ascii="Candara" w:hAnsi="Candara" w:cs="Arial"/>
          <w:sz w:val="24"/>
          <w:szCs w:val="24"/>
        </w:rPr>
        <w:t>de determinados aprendizajes en el hogar y en el control de los progresos de sus hijos.</w:t>
      </w:r>
    </w:p>
    <w:p w14:paraId="13A4E707" w14:textId="03E724E2" w:rsidR="002B3756" w:rsidRDefault="00E378BC">
      <w:pPr>
        <w:rPr>
          <w:rFonts w:ascii="Candara" w:hAnsi="Candara" w:cs="Arial"/>
          <w:sz w:val="24"/>
          <w:szCs w:val="24"/>
        </w:rPr>
      </w:pPr>
      <w:r w:rsidRPr="0036450A">
        <w:rPr>
          <w:rFonts w:ascii="Candara" w:hAnsi="Candara" w:cs="Arial"/>
          <w:b/>
          <w:sz w:val="24"/>
          <w:szCs w:val="24"/>
        </w:rPr>
        <w:t>Abrir</w:t>
      </w:r>
      <w:r w:rsidR="0036450A">
        <w:rPr>
          <w:rFonts w:ascii="Candara" w:hAnsi="Candara" w:cs="Arial"/>
          <w:b/>
          <w:sz w:val="24"/>
          <w:szCs w:val="24"/>
        </w:rPr>
        <w:t xml:space="preserve"> el centro educativo al entorno: </w:t>
      </w:r>
      <w:r w:rsidRPr="00E378BC">
        <w:rPr>
          <w:rFonts w:ascii="Candara" w:hAnsi="Candara" w:cs="Arial"/>
          <w:sz w:val="24"/>
          <w:szCs w:val="24"/>
        </w:rPr>
        <w:t>Establecer redes de colaboración entre distintas in</w:t>
      </w:r>
      <w:r w:rsidR="00F62435">
        <w:rPr>
          <w:rFonts w:ascii="Candara" w:hAnsi="Candara" w:cs="Arial"/>
          <w:sz w:val="24"/>
          <w:szCs w:val="24"/>
        </w:rPr>
        <w:t>stituciones y administraciones</w:t>
      </w:r>
      <w:r w:rsidRPr="00E378BC">
        <w:rPr>
          <w:rFonts w:ascii="Candara" w:hAnsi="Candara" w:cs="Arial"/>
          <w:sz w:val="24"/>
          <w:szCs w:val="24"/>
        </w:rPr>
        <w:t>, en</w:t>
      </w:r>
      <w:r w:rsidR="0036450A">
        <w:rPr>
          <w:rFonts w:ascii="Candara" w:hAnsi="Candara" w:cs="Arial"/>
          <w:b/>
          <w:sz w:val="24"/>
          <w:szCs w:val="24"/>
        </w:rPr>
        <w:t xml:space="preserve"> </w:t>
      </w:r>
      <w:r w:rsidRPr="00E378BC">
        <w:rPr>
          <w:rFonts w:ascii="Candara" w:hAnsi="Candara" w:cs="Arial"/>
          <w:sz w:val="24"/>
          <w:szCs w:val="24"/>
        </w:rPr>
        <w:t>definitiva, colaborando en el diseño y desarrollo de planes socioeducativos comunitarios</w:t>
      </w:r>
      <w:r w:rsidR="0036450A">
        <w:rPr>
          <w:rFonts w:ascii="Candara" w:hAnsi="Candara" w:cs="Arial"/>
          <w:b/>
          <w:sz w:val="24"/>
          <w:szCs w:val="24"/>
        </w:rPr>
        <w:t xml:space="preserve"> </w:t>
      </w:r>
      <w:r w:rsidRPr="00E378BC">
        <w:rPr>
          <w:rFonts w:ascii="Candara" w:hAnsi="Candara" w:cs="Arial"/>
          <w:sz w:val="24"/>
          <w:szCs w:val="24"/>
        </w:rPr>
        <w:t>para ofre</w:t>
      </w:r>
      <w:r w:rsidR="00F62435">
        <w:rPr>
          <w:rFonts w:ascii="Candara" w:hAnsi="Candara" w:cs="Arial"/>
          <w:sz w:val="24"/>
          <w:szCs w:val="24"/>
        </w:rPr>
        <w:t xml:space="preserve">cer una respuesta adecuada a la </w:t>
      </w:r>
      <w:r w:rsidRPr="00E378BC">
        <w:rPr>
          <w:rFonts w:ascii="Candara" w:hAnsi="Candara" w:cs="Arial"/>
          <w:sz w:val="24"/>
          <w:szCs w:val="24"/>
        </w:rPr>
        <w:t>diversidad del alumnado.</w:t>
      </w:r>
      <w:r w:rsidRPr="00E378BC">
        <w:rPr>
          <w:rFonts w:ascii="Candara" w:hAnsi="Candara" w:cs="Arial"/>
          <w:sz w:val="24"/>
          <w:szCs w:val="24"/>
        </w:rPr>
        <w:cr/>
      </w:r>
      <w:r w:rsidR="002B3756">
        <w:rPr>
          <w:rFonts w:ascii="Candara" w:hAnsi="Candara" w:cs="Arial"/>
          <w:sz w:val="24"/>
          <w:szCs w:val="24"/>
        </w:rPr>
        <w:br w:type="page"/>
      </w:r>
    </w:p>
    <w:p w14:paraId="322258B7" w14:textId="17227014" w:rsidR="00E378BC" w:rsidRDefault="002B3756" w:rsidP="00152565">
      <w:pPr>
        <w:pStyle w:val="Ttulo1"/>
        <w:numPr>
          <w:ilvl w:val="0"/>
          <w:numId w:val="8"/>
        </w:numPr>
      </w:pPr>
      <w:bookmarkStart w:id="59" w:name="_Toc74822077"/>
      <w:r>
        <w:t>Bibliografía</w:t>
      </w:r>
      <w:bookmarkEnd w:id="59"/>
    </w:p>
    <w:p w14:paraId="1191D7C0" w14:textId="145E8C01" w:rsidR="002B3756" w:rsidRDefault="002B3756" w:rsidP="002B3756"/>
    <w:p w14:paraId="230EA5FC" w14:textId="77777777" w:rsidR="002B3756" w:rsidRPr="002B3756" w:rsidRDefault="002B3756" w:rsidP="002B3756">
      <w:pPr>
        <w:jc w:val="both"/>
        <w:rPr>
          <w:rFonts w:ascii="Candara" w:hAnsi="Candara"/>
          <w:sz w:val="24"/>
          <w:szCs w:val="24"/>
        </w:rPr>
      </w:pPr>
      <w:r w:rsidRPr="002B3756">
        <w:rPr>
          <w:rFonts w:ascii="Candara" w:hAnsi="Candara"/>
          <w:sz w:val="24"/>
          <w:szCs w:val="24"/>
        </w:rPr>
        <w:t>1.</w:t>
      </w:r>
      <w:r w:rsidRPr="002B3756">
        <w:rPr>
          <w:rFonts w:ascii="Candara" w:hAnsi="Candara"/>
          <w:sz w:val="24"/>
          <w:szCs w:val="24"/>
        </w:rPr>
        <w:tab/>
        <w:t>Ministerio de Educación de Chile (2013). Cómo llegamos a ser una comunidad educativa sustentable. Educación para el Desarrollo Sustentable. Unidad de Transversalidad Educativa, División de Educación General.</w:t>
      </w:r>
    </w:p>
    <w:p w14:paraId="04028819" w14:textId="77777777" w:rsidR="002B3756" w:rsidRPr="002B3756" w:rsidRDefault="002B3756" w:rsidP="002B3756">
      <w:pPr>
        <w:jc w:val="both"/>
        <w:rPr>
          <w:rFonts w:ascii="Candara" w:hAnsi="Candara"/>
          <w:sz w:val="24"/>
          <w:szCs w:val="24"/>
        </w:rPr>
      </w:pPr>
      <w:r w:rsidRPr="002B3756">
        <w:rPr>
          <w:rFonts w:ascii="Candara" w:hAnsi="Candara"/>
          <w:sz w:val="24"/>
          <w:szCs w:val="24"/>
        </w:rPr>
        <w:t>2.</w:t>
      </w:r>
      <w:r w:rsidRPr="002B3756">
        <w:rPr>
          <w:rFonts w:ascii="Candara" w:hAnsi="Candara"/>
          <w:sz w:val="24"/>
          <w:szCs w:val="24"/>
        </w:rPr>
        <w:tab/>
        <w:t>Organización de las Naciones Unidas para la Educación, la Ciencia y la Cultura (1994). Declaración de Salamanca y Marco de Acción para las Necesidades Educativas Especiales. España: UNESCO.</w:t>
      </w:r>
    </w:p>
    <w:p w14:paraId="702BC87F" w14:textId="77777777" w:rsidR="002B3756" w:rsidRPr="002B3756" w:rsidRDefault="002B3756" w:rsidP="002B3756">
      <w:pPr>
        <w:jc w:val="both"/>
        <w:rPr>
          <w:rFonts w:ascii="Candara" w:hAnsi="Candara"/>
          <w:sz w:val="24"/>
          <w:szCs w:val="24"/>
        </w:rPr>
      </w:pPr>
      <w:r w:rsidRPr="002B3756">
        <w:rPr>
          <w:rFonts w:ascii="Candara" w:hAnsi="Candara"/>
          <w:sz w:val="24"/>
          <w:szCs w:val="24"/>
        </w:rPr>
        <w:t>3.</w:t>
      </w:r>
      <w:r w:rsidRPr="002B3756">
        <w:rPr>
          <w:rFonts w:ascii="Candara" w:hAnsi="Candara"/>
          <w:sz w:val="24"/>
          <w:szCs w:val="24"/>
        </w:rPr>
        <w:tab/>
        <w:t>Ministerio de Educación de Chile (2016). Orientaciones para la construcción de comunidades educativas inclusivas. División de Educación General, Coordinación Nacional de Inclusión y Diversidad.</w:t>
      </w:r>
    </w:p>
    <w:p w14:paraId="5AB7B0CA" w14:textId="01322125" w:rsidR="002B3756" w:rsidRPr="002B3756" w:rsidRDefault="002B3756" w:rsidP="002B3756">
      <w:pPr>
        <w:jc w:val="both"/>
        <w:rPr>
          <w:rFonts w:ascii="Candara" w:hAnsi="Candara"/>
          <w:sz w:val="24"/>
          <w:szCs w:val="24"/>
        </w:rPr>
      </w:pPr>
      <w:r w:rsidRPr="002B3756">
        <w:rPr>
          <w:rFonts w:ascii="Candara" w:hAnsi="Candara"/>
          <w:sz w:val="24"/>
          <w:szCs w:val="24"/>
        </w:rPr>
        <w:t>4.</w:t>
      </w:r>
      <w:r w:rsidRPr="002B3756">
        <w:rPr>
          <w:rFonts w:ascii="Candara" w:hAnsi="Candara"/>
          <w:sz w:val="24"/>
          <w:szCs w:val="24"/>
        </w:rPr>
        <w:tab/>
        <w:t xml:space="preserve">Organización de las Naciones Unidas para la Educación, la Ciencia y la Cultura (2015). Declaración de Incheon. Educación 2030. Disponible en: </w:t>
      </w:r>
      <w:hyperlink r:id="rId9" w:history="1">
        <w:r w:rsidRPr="002B3756">
          <w:rPr>
            <w:rStyle w:val="Hipervnculo"/>
            <w:rFonts w:ascii="Candara" w:hAnsi="Candara"/>
            <w:sz w:val="24"/>
            <w:szCs w:val="24"/>
          </w:rPr>
          <w:t>http://unesdoc.unesco.org/images/0023/002338/233813M.pdf</w:t>
        </w:r>
      </w:hyperlink>
      <w:r w:rsidRPr="002B3756">
        <w:rPr>
          <w:rFonts w:ascii="Candara" w:hAnsi="Candara"/>
          <w:sz w:val="24"/>
          <w:szCs w:val="24"/>
        </w:rPr>
        <w:t xml:space="preserve"> </w:t>
      </w:r>
    </w:p>
    <w:p w14:paraId="6E641DC4" w14:textId="04050758" w:rsidR="002B3756" w:rsidRPr="002B3756" w:rsidRDefault="002B3756" w:rsidP="002B3756">
      <w:pPr>
        <w:jc w:val="both"/>
        <w:rPr>
          <w:rFonts w:ascii="Candara" w:hAnsi="Candara"/>
          <w:sz w:val="24"/>
          <w:szCs w:val="24"/>
        </w:rPr>
      </w:pPr>
      <w:r w:rsidRPr="002B3756">
        <w:rPr>
          <w:rFonts w:ascii="Candara" w:hAnsi="Candara"/>
          <w:sz w:val="24"/>
          <w:szCs w:val="24"/>
        </w:rPr>
        <w:t>5.</w:t>
      </w:r>
      <w:r w:rsidRPr="002B3756">
        <w:rPr>
          <w:rFonts w:ascii="Candara" w:hAnsi="Candara"/>
          <w:sz w:val="24"/>
          <w:szCs w:val="24"/>
        </w:rPr>
        <w:tab/>
        <w:t xml:space="preserve">Ministerio de Educación de Chile (2016). Decálogo de la Ley de Inclusión. Construyendo el derecho a una Educación de Calidad. Disponible en: </w:t>
      </w:r>
      <w:hyperlink r:id="rId10" w:history="1">
        <w:r w:rsidRPr="002B3756">
          <w:rPr>
            <w:rStyle w:val="Hipervnculo"/>
            <w:rFonts w:ascii="Candara" w:hAnsi="Candara"/>
            <w:sz w:val="24"/>
            <w:szCs w:val="24"/>
          </w:rPr>
          <w:t>http://portales.mineduc.cl/usuarios/mineduc/doc/201506041659140.LEYINCLUSION.pdf</w:t>
        </w:r>
      </w:hyperlink>
      <w:r w:rsidRPr="002B3756">
        <w:rPr>
          <w:rFonts w:ascii="Candara" w:hAnsi="Candara"/>
          <w:sz w:val="24"/>
          <w:szCs w:val="24"/>
        </w:rPr>
        <w:t xml:space="preserve"> </w:t>
      </w:r>
    </w:p>
    <w:p w14:paraId="53DE8CDB" w14:textId="5C01516D" w:rsidR="002B3756" w:rsidRPr="002B3756" w:rsidRDefault="002B3756" w:rsidP="002B3756">
      <w:pPr>
        <w:jc w:val="both"/>
        <w:rPr>
          <w:rFonts w:ascii="Candara" w:hAnsi="Candara"/>
          <w:sz w:val="24"/>
          <w:szCs w:val="24"/>
        </w:rPr>
      </w:pPr>
      <w:r w:rsidRPr="002B3756">
        <w:rPr>
          <w:rFonts w:ascii="Candara" w:hAnsi="Candara"/>
          <w:sz w:val="24"/>
          <w:szCs w:val="24"/>
        </w:rPr>
        <w:t>6. España, D. (2013). Orientaciones para el apoyo a la inclusión educativa</w:t>
      </w:r>
    </w:p>
    <w:sectPr w:rsidR="002B3756" w:rsidRPr="002B3756" w:rsidSect="00FD3D22">
      <w:footerReference w:type="default" r:id="rId11"/>
      <w:type w:val="continuous"/>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F71F" w14:textId="77777777" w:rsidR="008D44F0" w:rsidRDefault="008D44F0" w:rsidP="00825962">
      <w:pPr>
        <w:spacing w:after="0" w:line="240" w:lineRule="auto"/>
      </w:pPr>
      <w:r>
        <w:separator/>
      </w:r>
    </w:p>
  </w:endnote>
  <w:endnote w:type="continuationSeparator" w:id="0">
    <w:p w14:paraId="1634D675" w14:textId="77777777" w:rsidR="008D44F0" w:rsidRDefault="008D44F0" w:rsidP="00825962">
      <w:pPr>
        <w:spacing w:after="0" w:line="240" w:lineRule="auto"/>
      </w:pPr>
      <w:r>
        <w:continuationSeparator/>
      </w:r>
    </w:p>
  </w:endnote>
  <w:endnote w:type="continuationNotice" w:id="1">
    <w:p w14:paraId="0EB754DB" w14:textId="77777777" w:rsidR="008D44F0" w:rsidRDefault="008D4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CCD8" w14:textId="77777777" w:rsidR="00884898" w:rsidRPr="00825962" w:rsidRDefault="00884898" w:rsidP="005C65EE">
    <w:pPr>
      <w:pStyle w:val="Piedep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6C39B" w14:textId="77777777" w:rsidR="008D44F0" w:rsidRDefault="008D44F0" w:rsidP="00825962">
      <w:pPr>
        <w:spacing w:after="0" w:line="240" w:lineRule="auto"/>
      </w:pPr>
      <w:r>
        <w:separator/>
      </w:r>
    </w:p>
  </w:footnote>
  <w:footnote w:type="continuationSeparator" w:id="0">
    <w:p w14:paraId="583A3BAD" w14:textId="77777777" w:rsidR="008D44F0" w:rsidRDefault="008D44F0" w:rsidP="00825962">
      <w:pPr>
        <w:spacing w:after="0" w:line="240" w:lineRule="auto"/>
      </w:pPr>
      <w:r>
        <w:continuationSeparator/>
      </w:r>
    </w:p>
  </w:footnote>
  <w:footnote w:type="continuationNotice" w:id="1">
    <w:p w14:paraId="0649802D" w14:textId="77777777" w:rsidR="008D44F0" w:rsidRDefault="008D44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C1E48"/>
    <w:multiLevelType w:val="hybridMultilevel"/>
    <w:tmpl w:val="AED0091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26A665A8"/>
    <w:multiLevelType w:val="hybridMultilevel"/>
    <w:tmpl w:val="4D44BD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74C3599"/>
    <w:multiLevelType w:val="hybridMultilevel"/>
    <w:tmpl w:val="75E8DB7A"/>
    <w:lvl w:ilvl="0" w:tplc="D6E4610E">
      <w:start w:val="1"/>
      <w:numFmt w:val="upperLetter"/>
      <w:lvlText w:val="%1)"/>
      <w:lvlJc w:val="left"/>
      <w:pPr>
        <w:ind w:left="720" w:hanging="360"/>
      </w:pPr>
      <w:rPr>
        <w:rFonts w:hint="default"/>
      </w:rPr>
    </w:lvl>
    <w:lvl w:ilvl="1" w:tplc="340A000F">
      <w:start w:val="1"/>
      <w:numFmt w:val="decimal"/>
      <w:lvlText w:val="%2."/>
      <w:lvlJc w:val="left"/>
      <w:pPr>
        <w:ind w:left="1440" w:hanging="360"/>
      </w:pPr>
    </w:lvl>
    <w:lvl w:ilvl="2" w:tplc="67E888AA">
      <w:start w:val="1"/>
      <w:numFmt w:val="bullet"/>
      <w:lvlText w:val="-"/>
      <w:lvlJc w:val="left"/>
      <w:pPr>
        <w:ind w:left="2340" w:hanging="360"/>
      </w:pPr>
      <w:rPr>
        <w:rFonts w:ascii="Arial" w:eastAsia="Calibri" w:hAnsi="Arial" w:cs="Arial"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99A36C4"/>
    <w:multiLevelType w:val="hybridMultilevel"/>
    <w:tmpl w:val="9C7E2B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C1D6456"/>
    <w:multiLevelType w:val="hybridMultilevel"/>
    <w:tmpl w:val="EFFAE9A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 w15:restartNumberingAfterBreak="0">
    <w:nsid w:val="3DDB474A"/>
    <w:multiLevelType w:val="hybridMultilevel"/>
    <w:tmpl w:val="54D4C4D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4C8F3D75"/>
    <w:multiLevelType w:val="hybridMultilevel"/>
    <w:tmpl w:val="18468D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6E717B3"/>
    <w:multiLevelType w:val="hybridMultilevel"/>
    <w:tmpl w:val="B24C8C2C"/>
    <w:lvl w:ilvl="0" w:tplc="340A0001">
      <w:start w:val="1"/>
      <w:numFmt w:val="bullet"/>
      <w:lvlText w:val=""/>
      <w:lvlJc w:val="left"/>
      <w:pPr>
        <w:ind w:left="775" w:hanging="360"/>
      </w:pPr>
      <w:rPr>
        <w:rFonts w:ascii="Symbol" w:hAnsi="Symbol" w:hint="default"/>
      </w:rPr>
    </w:lvl>
    <w:lvl w:ilvl="1" w:tplc="340A0003" w:tentative="1">
      <w:start w:val="1"/>
      <w:numFmt w:val="bullet"/>
      <w:lvlText w:val="o"/>
      <w:lvlJc w:val="left"/>
      <w:pPr>
        <w:ind w:left="1495" w:hanging="360"/>
      </w:pPr>
      <w:rPr>
        <w:rFonts w:ascii="Courier New" w:hAnsi="Courier New" w:cs="Courier New" w:hint="default"/>
      </w:rPr>
    </w:lvl>
    <w:lvl w:ilvl="2" w:tplc="340A0005" w:tentative="1">
      <w:start w:val="1"/>
      <w:numFmt w:val="bullet"/>
      <w:lvlText w:val=""/>
      <w:lvlJc w:val="left"/>
      <w:pPr>
        <w:ind w:left="2215" w:hanging="360"/>
      </w:pPr>
      <w:rPr>
        <w:rFonts w:ascii="Wingdings" w:hAnsi="Wingdings" w:hint="default"/>
      </w:rPr>
    </w:lvl>
    <w:lvl w:ilvl="3" w:tplc="340A0001" w:tentative="1">
      <w:start w:val="1"/>
      <w:numFmt w:val="bullet"/>
      <w:lvlText w:val=""/>
      <w:lvlJc w:val="left"/>
      <w:pPr>
        <w:ind w:left="2935" w:hanging="360"/>
      </w:pPr>
      <w:rPr>
        <w:rFonts w:ascii="Symbol" w:hAnsi="Symbol" w:hint="default"/>
      </w:rPr>
    </w:lvl>
    <w:lvl w:ilvl="4" w:tplc="340A0003" w:tentative="1">
      <w:start w:val="1"/>
      <w:numFmt w:val="bullet"/>
      <w:lvlText w:val="o"/>
      <w:lvlJc w:val="left"/>
      <w:pPr>
        <w:ind w:left="3655" w:hanging="360"/>
      </w:pPr>
      <w:rPr>
        <w:rFonts w:ascii="Courier New" w:hAnsi="Courier New" w:cs="Courier New" w:hint="default"/>
      </w:rPr>
    </w:lvl>
    <w:lvl w:ilvl="5" w:tplc="340A0005" w:tentative="1">
      <w:start w:val="1"/>
      <w:numFmt w:val="bullet"/>
      <w:lvlText w:val=""/>
      <w:lvlJc w:val="left"/>
      <w:pPr>
        <w:ind w:left="4375" w:hanging="360"/>
      </w:pPr>
      <w:rPr>
        <w:rFonts w:ascii="Wingdings" w:hAnsi="Wingdings" w:hint="default"/>
      </w:rPr>
    </w:lvl>
    <w:lvl w:ilvl="6" w:tplc="340A0001" w:tentative="1">
      <w:start w:val="1"/>
      <w:numFmt w:val="bullet"/>
      <w:lvlText w:val=""/>
      <w:lvlJc w:val="left"/>
      <w:pPr>
        <w:ind w:left="5095" w:hanging="360"/>
      </w:pPr>
      <w:rPr>
        <w:rFonts w:ascii="Symbol" w:hAnsi="Symbol" w:hint="default"/>
      </w:rPr>
    </w:lvl>
    <w:lvl w:ilvl="7" w:tplc="340A0003" w:tentative="1">
      <w:start w:val="1"/>
      <w:numFmt w:val="bullet"/>
      <w:lvlText w:val="o"/>
      <w:lvlJc w:val="left"/>
      <w:pPr>
        <w:ind w:left="5815" w:hanging="360"/>
      </w:pPr>
      <w:rPr>
        <w:rFonts w:ascii="Courier New" w:hAnsi="Courier New" w:cs="Courier New" w:hint="default"/>
      </w:rPr>
    </w:lvl>
    <w:lvl w:ilvl="8" w:tplc="340A0005" w:tentative="1">
      <w:start w:val="1"/>
      <w:numFmt w:val="bullet"/>
      <w:lvlText w:val=""/>
      <w:lvlJc w:val="left"/>
      <w:pPr>
        <w:ind w:left="6535" w:hanging="360"/>
      </w:pPr>
      <w:rPr>
        <w:rFonts w:ascii="Wingdings" w:hAnsi="Wingdings" w:hint="default"/>
      </w:rPr>
    </w:lvl>
  </w:abstractNum>
  <w:abstractNum w:abstractNumId="8" w15:restartNumberingAfterBreak="0">
    <w:nsid w:val="59A31A9B"/>
    <w:multiLevelType w:val="multilevel"/>
    <w:tmpl w:val="6E2608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6"/>
  </w:num>
  <w:num w:numId="3">
    <w:abstractNumId w:val="2"/>
  </w:num>
  <w:num w:numId="4">
    <w:abstractNumId w:val="0"/>
  </w:num>
  <w:num w:numId="5">
    <w:abstractNumId w:val="7"/>
  </w:num>
  <w:num w:numId="6">
    <w:abstractNumId w:val="1"/>
  </w:num>
  <w:num w:numId="7">
    <w:abstractNumId w:val="3"/>
  </w:num>
  <w:num w:numId="8">
    <w:abstractNumId w:val="8"/>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62"/>
    <w:rsid w:val="00001836"/>
    <w:rsid w:val="00005FD4"/>
    <w:rsid w:val="00013053"/>
    <w:rsid w:val="000242C4"/>
    <w:rsid w:val="0002741E"/>
    <w:rsid w:val="00043CDB"/>
    <w:rsid w:val="0004781E"/>
    <w:rsid w:val="00054B73"/>
    <w:rsid w:val="00074200"/>
    <w:rsid w:val="00076F9D"/>
    <w:rsid w:val="000B7F75"/>
    <w:rsid w:val="000D441D"/>
    <w:rsid w:val="000E3068"/>
    <w:rsid w:val="00102182"/>
    <w:rsid w:val="001130C9"/>
    <w:rsid w:val="00116216"/>
    <w:rsid w:val="00122BA0"/>
    <w:rsid w:val="001236CC"/>
    <w:rsid w:val="00152565"/>
    <w:rsid w:val="00153F04"/>
    <w:rsid w:val="0016001E"/>
    <w:rsid w:val="00160206"/>
    <w:rsid w:val="00161935"/>
    <w:rsid w:val="00163EBD"/>
    <w:rsid w:val="00187DF6"/>
    <w:rsid w:val="001917D8"/>
    <w:rsid w:val="00191C0D"/>
    <w:rsid w:val="00194012"/>
    <w:rsid w:val="001A317C"/>
    <w:rsid w:val="001B155B"/>
    <w:rsid w:val="001B277C"/>
    <w:rsid w:val="001B597B"/>
    <w:rsid w:val="001B69E3"/>
    <w:rsid w:val="001B6D2E"/>
    <w:rsid w:val="001B7E60"/>
    <w:rsid w:val="001C2336"/>
    <w:rsid w:val="001C45D5"/>
    <w:rsid w:val="001D2175"/>
    <w:rsid w:val="001D22F0"/>
    <w:rsid w:val="00211D5A"/>
    <w:rsid w:val="002229A1"/>
    <w:rsid w:val="00222E4B"/>
    <w:rsid w:val="00226FFB"/>
    <w:rsid w:val="002314FE"/>
    <w:rsid w:val="00235666"/>
    <w:rsid w:val="00241E5A"/>
    <w:rsid w:val="002464F3"/>
    <w:rsid w:val="00250C21"/>
    <w:rsid w:val="00276E0C"/>
    <w:rsid w:val="002839DF"/>
    <w:rsid w:val="0028436F"/>
    <w:rsid w:val="00285ED0"/>
    <w:rsid w:val="00285F1B"/>
    <w:rsid w:val="00294827"/>
    <w:rsid w:val="002A325F"/>
    <w:rsid w:val="002B3756"/>
    <w:rsid w:val="00326729"/>
    <w:rsid w:val="00332B54"/>
    <w:rsid w:val="00341DB9"/>
    <w:rsid w:val="0036450A"/>
    <w:rsid w:val="0036550A"/>
    <w:rsid w:val="00384440"/>
    <w:rsid w:val="0039161B"/>
    <w:rsid w:val="003932CC"/>
    <w:rsid w:val="003A1EFA"/>
    <w:rsid w:val="003B10ED"/>
    <w:rsid w:val="003B41D8"/>
    <w:rsid w:val="003D4364"/>
    <w:rsid w:val="003D6D06"/>
    <w:rsid w:val="003E2D77"/>
    <w:rsid w:val="003F7944"/>
    <w:rsid w:val="00411A28"/>
    <w:rsid w:val="00454A02"/>
    <w:rsid w:val="0046594C"/>
    <w:rsid w:val="00473F57"/>
    <w:rsid w:val="00483B9B"/>
    <w:rsid w:val="0048435E"/>
    <w:rsid w:val="00497DCF"/>
    <w:rsid w:val="004A392D"/>
    <w:rsid w:val="004A6B01"/>
    <w:rsid w:val="004A6E60"/>
    <w:rsid w:val="004B2F69"/>
    <w:rsid w:val="004B7293"/>
    <w:rsid w:val="004B75E3"/>
    <w:rsid w:val="004C1336"/>
    <w:rsid w:val="004C56E2"/>
    <w:rsid w:val="004D03D6"/>
    <w:rsid w:val="004F3B7B"/>
    <w:rsid w:val="004F792C"/>
    <w:rsid w:val="0051256E"/>
    <w:rsid w:val="00531CC5"/>
    <w:rsid w:val="005325A8"/>
    <w:rsid w:val="0053547B"/>
    <w:rsid w:val="00543B81"/>
    <w:rsid w:val="005542ED"/>
    <w:rsid w:val="00555ED5"/>
    <w:rsid w:val="0056553A"/>
    <w:rsid w:val="005748C3"/>
    <w:rsid w:val="005A111A"/>
    <w:rsid w:val="005B5C05"/>
    <w:rsid w:val="005C5B7C"/>
    <w:rsid w:val="005C65EE"/>
    <w:rsid w:val="005E598D"/>
    <w:rsid w:val="006135AA"/>
    <w:rsid w:val="006200F9"/>
    <w:rsid w:val="006443CF"/>
    <w:rsid w:val="00652923"/>
    <w:rsid w:val="00665D71"/>
    <w:rsid w:val="00683B30"/>
    <w:rsid w:val="00686F7B"/>
    <w:rsid w:val="00687779"/>
    <w:rsid w:val="0069343E"/>
    <w:rsid w:val="006B739E"/>
    <w:rsid w:val="006E05FD"/>
    <w:rsid w:val="006E3C55"/>
    <w:rsid w:val="007006A3"/>
    <w:rsid w:val="00700C54"/>
    <w:rsid w:val="00723A4D"/>
    <w:rsid w:val="00736ABF"/>
    <w:rsid w:val="00737FD6"/>
    <w:rsid w:val="00742DA1"/>
    <w:rsid w:val="00744B41"/>
    <w:rsid w:val="007657B1"/>
    <w:rsid w:val="00766B20"/>
    <w:rsid w:val="0078332E"/>
    <w:rsid w:val="00784C7C"/>
    <w:rsid w:val="00786631"/>
    <w:rsid w:val="00794330"/>
    <w:rsid w:val="00796283"/>
    <w:rsid w:val="007A380D"/>
    <w:rsid w:val="007C055F"/>
    <w:rsid w:val="007C1493"/>
    <w:rsid w:val="007E210F"/>
    <w:rsid w:val="00825962"/>
    <w:rsid w:val="00826B17"/>
    <w:rsid w:val="008332E0"/>
    <w:rsid w:val="008422AF"/>
    <w:rsid w:val="00847093"/>
    <w:rsid w:val="00850802"/>
    <w:rsid w:val="00866020"/>
    <w:rsid w:val="00874FDD"/>
    <w:rsid w:val="00881D2E"/>
    <w:rsid w:val="00884898"/>
    <w:rsid w:val="00886D11"/>
    <w:rsid w:val="0089322F"/>
    <w:rsid w:val="0089761F"/>
    <w:rsid w:val="008A0CAD"/>
    <w:rsid w:val="008B0A31"/>
    <w:rsid w:val="008D44F0"/>
    <w:rsid w:val="008E0E42"/>
    <w:rsid w:val="00911E0E"/>
    <w:rsid w:val="00933AD7"/>
    <w:rsid w:val="00937DE0"/>
    <w:rsid w:val="009448EE"/>
    <w:rsid w:val="00975A6E"/>
    <w:rsid w:val="009B443F"/>
    <w:rsid w:val="009B4EA8"/>
    <w:rsid w:val="009B7B5E"/>
    <w:rsid w:val="009C5CE0"/>
    <w:rsid w:val="009C64FD"/>
    <w:rsid w:val="009D0339"/>
    <w:rsid w:val="009D40E3"/>
    <w:rsid w:val="00A026D9"/>
    <w:rsid w:val="00A1056F"/>
    <w:rsid w:val="00A24963"/>
    <w:rsid w:val="00A278D9"/>
    <w:rsid w:val="00A36D1E"/>
    <w:rsid w:val="00A3784F"/>
    <w:rsid w:val="00A53367"/>
    <w:rsid w:val="00A55A15"/>
    <w:rsid w:val="00A562C5"/>
    <w:rsid w:val="00A76195"/>
    <w:rsid w:val="00A83100"/>
    <w:rsid w:val="00AA748D"/>
    <w:rsid w:val="00AF0267"/>
    <w:rsid w:val="00AF3767"/>
    <w:rsid w:val="00B020EA"/>
    <w:rsid w:val="00B13A05"/>
    <w:rsid w:val="00B309BB"/>
    <w:rsid w:val="00B41E86"/>
    <w:rsid w:val="00B47A58"/>
    <w:rsid w:val="00B71F91"/>
    <w:rsid w:val="00B93A1B"/>
    <w:rsid w:val="00B94456"/>
    <w:rsid w:val="00BB2EA3"/>
    <w:rsid w:val="00BC4AC1"/>
    <w:rsid w:val="00BC6151"/>
    <w:rsid w:val="00BD0FE4"/>
    <w:rsid w:val="00BE2CC3"/>
    <w:rsid w:val="00BE445A"/>
    <w:rsid w:val="00BF7EA7"/>
    <w:rsid w:val="00C13B12"/>
    <w:rsid w:val="00C17D0F"/>
    <w:rsid w:val="00C31167"/>
    <w:rsid w:val="00C322ED"/>
    <w:rsid w:val="00C3353A"/>
    <w:rsid w:val="00C36F77"/>
    <w:rsid w:val="00C515A4"/>
    <w:rsid w:val="00C606D8"/>
    <w:rsid w:val="00C72E95"/>
    <w:rsid w:val="00C978C8"/>
    <w:rsid w:val="00CC75F4"/>
    <w:rsid w:val="00CD45DE"/>
    <w:rsid w:val="00CE3E1D"/>
    <w:rsid w:val="00CF2EB4"/>
    <w:rsid w:val="00D02118"/>
    <w:rsid w:val="00D06DD8"/>
    <w:rsid w:val="00D10C33"/>
    <w:rsid w:val="00D424DB"/>
    <w:rsid w:val="00D62A0D"/>
    <w:rsid w:val="00DC187C"/>
    <w:rsid w:val="00E122C8"/>
    <w:rsid w:val="00E25F34"/>
    <w:rsid w:val="00E326ED"/>
    <w:rsid w:val="00E370BA"/>
    <w:rsid w:val="00E378BC"/>
    <w:rsid w:val="00E430B4"/>
    <w:rsid w:val="00E44478"/>
    <w:rsid w:val="00E450DD"/>
    <w:rsid w:val="00E53A7F"/>
    <w:rsid w:val="00E70931"/>
    <w:rsid w:val="00E8020F"/>
    <w:rsid w:val="00E82B30"/>
    <w:rsid w:val="00E95B09"/>
    <w:rsid w:val="00EB1810"/>
    <w:rsid w:val="00EB1A1F"/>
    <w:rsid w:val="00EB6179"/>
    <w:rsid w:val="00EC14F8"/>
    <w:rsid w:val="00EC5275"/>
    <w:rsid w:val="00ED273B"/>
    <w:rsid w:val="00ED4563"/>
    <w:rsid w:val="00EF1657"/>
    <w:rsid w:val="00EF6075"/>
    <w:rsid w:val="00F03EA7"/>
    <w:rsid w:val="00F27AE1"/>
    <w:rsid w:val="00F62435"/>
    <w:rsid w:val="00F70DF3"/>
    <w:rsid w:val="00F72A16"/>
    <w:rsid w:val="00F8430C"/>
    <w:rsid w:val="00FB687F"/>
    <w:rsid w:val="00FD3D22"/>
    <w:rsid w:val="00FE55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9BE1AF"/>
  <w15:docId w15:val="{244160CF-6955-4D3F-9083-E1126828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F70DF3"/>
    <w:pPr>
      <w:keepNext/>
      <w:keepLines/>
      <w:spacing w:before="240" w:after="0"/>
      <w:outlineLvl w:val="0"/>
    </w:pPr>
    <w:rPr>
      <w:rFonts w:ascii="Candara" w:eastAsia="Times New Roman" w:hAnsi="Candara"/>
      <w:b/>
      <w:sz w:val="24"/>
      <w:szCs w:val="32"/>
    </w:rPr>
  </w:style>
  <w:style w:type="paragraph" w:styleId="Ttulo2">
    <w:name w:val="heading 2"/>
    <w:basedOn w:val="Normal"/>
    <w:next w:val="Normal"/>
    <w:link w:val="Ttulo2Car"/>
    <w:uiPriority w:val="9"/>
    <w:unhideWhenUsed/>
    <w:qFormat/>
    <w:rsid w:val="00784C7C"/>
    <w:pPr>
      <w:keepNext/>
      <w:keepLines/>
      <w:spacing w:before="200" w:after="0"/>
      <w:outlineLvl w:val="1"/>
    </w:pPr>
    <w:rPr>
      <w:rFonts w:ascii="Candara" w:eastAsia="Times New Roman" w:hAnsi="Candara"/>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59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5962"/>
  </w:style>
  <w:style w:type="paragraph" w:styleId="Piedepgina">
    <w:name w:val="footer"/>
    <w:basedOn w:val="Normal"/>
    <w:link w:val="PiedepginaCar"/>
    <w:uiPriority w:val="99"/>
    <w:unhideWhenUsed/>
    <w:rsid w:val="008259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5962"/>
  </w:style>
  <w:style w:type="paragraph" w:styleId="Prrafodelista">
    <w:name w:val="List Paragraph"/>
    <w:basedOn w:val="Normal"/>
    <w:uiPriority w:val="34"/>
    <w:qFormat/>
    <w:rsid w:val="00825962"/>
    <w:pPr>
      <w:ind w:left="720"/>
      <w:contextualSpacing/>
    </w:pPr>
  </w:style>
  <w:style w:type="character" w:customStyle="1" w:styleId="Ttulo1Car">
    <w:name w:val="Título 1 Car"/>
    <w:link w:val="Ttulo1"/>
    <w:uiPriority w:val="9"/>
    <w:rsid w:val="00F70DF3"/>
    <w:rPr>
      <w:rFonts w:ascii="Candara" w:eastAsia="Times New Roman" w:hAnsi="Candara" w:cs="Times New Roman"/>
      <w:b/>
      <w:sz w:val="24"/>
      <w:szCs w:val="32"/>
    </w:rPr>
  </w:style>
  <w:style w:type="paragraph" w:styleId="TtuloTDC">
    <w:name w:val="TOC Heading"/>
    <w:basedOn w:val="Ttulo1"/>
    <w:next w:val="Normal"/>
    <w:uiPriority w:val="39"/>
    <w:unhideWhenUsed/>
    <w:qFormat/>
    <w:rsid w:val="00A026D9"/>
    <w:pPr>
      <w:outlineLvl w:val="9"/>
    </w:pPr>
    <w:rPr>
      <w:rFonts w:eastAsiaTheme="majorEastAsia" w:cstheme="majorBidi"/>
      <w:lang w:eastAsia="es-CL"/>
    </w:rPr>
  </w:style>
  <w:style w:type="paragraph" w:styleId="TDC1">
    <w:name w:val="toc 1"/>
    <w:basedOn w:val="Normal"/>
    <w:next w:val="Normal"/>
    <w:autoRedefine/>
    <w:uiPriority w:val="39"/>
    <w:unhideWhenUsed/>
    <w:rsid w:val="00A026D9"/>
    <w:pPr>
      <w:spacing w:after="100"/>
    </w:pPr>
  </w:style>
  <w:style w:type="paragraph" w:styleId="TDC2">
    <w:name w:val="toc 2"/>
    <w:basedOn w:val="Normal"/>
    <w:next w:val="Normal"/>
    <w:autoRedefine/>
    <w:uiPriority w:val="39"/>
    <w:unhideWhenUsed/>
    <w:rsid w:val="00A026D9"/>
    <w:pPr>
      <w:spacing w:after="100"/>
      <w:ind w:left="220"/>
    </w:pPr>
  </w:style>
  <w:style w:type="paragraph" w:styleId="TDC3">
    <w:name w:val="toc 3"/>
    <w:basedOn w:val="Normal"/>
    <w:next w:val="Normal"/>
    <w:autoRedefine/>
    <w:uiPriority w:val="39"/>
    <w:unhideWhenUsed/>
    <w:rsid w:val="00A026D9"/>
    <w:pPr>
      <w:spacing w:after="100"/>
      <w:ind w:left="440"/>
    </w:pPr>
  </w:style>
  <w:style w:type="character" w:styleId="Hipervnculo">
    <w:name w:val="Hyperlink"/>
    <w:uiPriority w:val="99"/>
    <w:unhideWhenUsed/>
    <w:rsid w:val="00A026D9"/>
    <w:rPr>
      <w:color w:val="0563C1"/>
      <w:u w:val="single"/>
    </w:rPr>
  </w:style>
  <w:style w:type="character" w:customStyle="1" w:styleId="Mencionar1">
    <w:name w:val="Mencionar1"/>
    <w:uiPriority w:val="99"/>
    <w:semiHidden/>
    <w:unhideWhenUsed/>
    <w:rsid w:val="00222E4B"/>
    <w:rPr>
      <w:color w:val="2B579A"/>
      <w:shd w:val="clear" w:color="auto" w:fill="E6E6E6"/>
    </w:rPr>
  </w:style>
  <w:style w:type="table" w:styleId="Tablaconcuadrcula">
    <w:name w:val="Table Grid"/>
    <w:basedOn w:val="Tablanormal"/>
    <w:uiPriority w:val="39"/>
    <w:rsid w:val="00285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unhideWhenUsed/>
    <w:rsid w:val="0039161B"/>
  </w:style>
  <w:style w:type="paragraph" w:styleId="Sinespaciado">
    <w:name w:val="No Spacing"/>
    <w:link w:val="SinespaciadoCar"/>
    <w:uiPriority w:val="1"/>
    <w:qFormat/>
    <w:rsid w:val="005C65EE"/>
    <w:rPr>
      <w:rFonts w:eastAsia="Times New Roman"/>
      <w:sz w:val="22"/>
      <w:szCs w:val="22"/>
    </w:rPr>
  </w:style>
  <w:style w:type="character" w:customStyle="1" w:styleId="SinespaciadoCar">
    <w:name w:val="Sin espaciado Car"/>
    <w:link w:val="Sinespaciado"/>
    <w:uiPriority w:val="1"/>
    <w:rsid w:val="005C65EE"/>
    <w:rPr>
      <w:rFonts w:eastAsia="Times New Roman"/>
      <w:lang w:eastAsia="es-CL"/>
    </w:rPr>
  </w:style>
  <w:style w:type="paragraph" w:styleId="Revisin">
    <w:name w:val="Revision"/>
    <w:hidden/>
    <w:uiPriority w:val="99"/>
    <w:semiHidden/>
    <w:rsid w:val="00786631"/>
    <w:rPr>
      <w:sz w:val="22"/>
      <w:szCs w:val="22"/>
      <w:lang w:eastAsia="en-US"/>
    </w:rPr>
  </w:style>
  <w:style w:type="paragraph" w:styleId="Textodeglobo">
    <w:name w:val="Balloon Text"/>
    <w:basedOn w:val="Normal"/>
    <w:link w:val="TextodegloboCar"/>
    <w:uiPriority w:val="99"/>
    <w:semiHidden/>
    <w:unhideWhenUsed/>
    <w:rsid w:val="0078663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86631"/>
    <w:rPr>
      <w:rFonts w:ascii="Segoe UI" w:hAnsi="Segoe UI" w:cs="Segoe UI"/>
      <w:sz w:val="18"/>
      <w:szCs w:val="18"/>
    </w:rPr>
  </w:style>
  <w:style w:type="character" w:styleId="Refdecomentario">
    <w:name w:val="annotation reference"/>
    <w:uiPriority w:val="99"/>
    <w:semiHidden/>
    <w:unhideWhenUsed/>
    <w:rsid w:val="00975A6E"/>
    <w:rPr>
      <w:sz w:val="18"/>
      <w:szCs w:val="18"/>
    </w:rPr>
  </w:style>
  <w:style w:type="character" w:styleId="Textoennegrita">
    <w:name w:val="Strong"/>
    <w:uiPriority w:val="22"/>
    <w:qFormat/>
    <w:rsid w:val="00326729"/>
    <w:rPr>
      <w:b/>
      <w:bCs/>
    </w:rPr>
  </w:style>
  <w:style w:type="paragraph" w:customStyle="1" w:styleId="TableParagraph">
    <w:name w:val="Table Paragraph"/>
    <w:basedOn w:val="Normal"/>
    <w:uiPriority w:val="1"/>
    <w:qFormat/>
    <w:rsid w:val="00326729"/>
    <w:pPr>
      <w:widowControl w:val="0"/>
      <w:spacing w:after="0" w:line="240" w:lineRule="auto"/>
    </w:pPr>
    <w:rPr>
      <w:lang w:val="en-US"/>
    </w:rPr>
  </w:style>
  <w:style w:type="character" w:customStyle="1" w:styleId="Ttulo2Car">
    <w:name w:val="Título 2 Car"/>
    <w:link w:val="Ttulo2"/>
    <w:uiPriority w:val="9"/>
    <w:rsid w:val="00784C7C"/>
    <w:rPr>
      <w:rFonts w:ascii="Candara" w:eastAsia="Times New Roman" w:hAnsi="Candara"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4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rtales.mineduc.cl/usuarios/mineduc/doc/201506041659140.LEYINCLUSION.pdf" TargetMode="External"/><Relationship Id="rId4" Type="http://schemas.openxmlformats.org/officeDocument/2006/relationships/settings" Target="settings.xml"/><Relationship Id="rId9" Type="http://schemas.openxmlformats.org/officeDocument/2006/relationships/hyperlink" Target="http://unesdoc.unesco.org/images/0023/002338/233813M.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2A0ED-3FF6-4FFC-B321-5265D01E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5840</Words>
  <Characters>32124</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plan de inclusión escolar</vt:lpstr>
    </vt:vector>
  </TitlesOfParts>
  <Company>HP</Company>
  <LinksUpToDate>false</LinksUpToDate>
  <CharactersWithSpaces>37889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inclusión escolar</dc:title>
  <dc:creator>antecedentes</dc:creator>
  <cp:lastModifiedBy>JORGE VASQUEZ JARA</cp:lastModifiedBy>
  <cp:revision>2</cp:revision>
  <cp:lastPrinted>2017-11-15T22:12:00Z</cp:lastPrinted>
  <dcterms:created xsi:type="dcterms:W3CDTF">2021-06-29T19:46:00Z</dcterms:created>
  <dcterms:modified xsi:type="dcterms:W3CDTF">2021-06-29T19:46:00Z</dcterms:modified>
</cp:coreProperties>
</file>